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Электронный помощник поможет пройти самопроверку соблюдения требований земельного законодательства</w:t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П</w:t>
      </w:r>
      <w:r>
        <w:rPr>
          <w:rFonts w:ascii="Segoe UI" w:hAnsi="Segoe UI" w:cs="Segoe UI"/>
        </w:rPr>
        <w:t xml:space="preserve">равовая грамотность граждан нашей страны растет с каждым годом. Не являются исключением и земельные правоотношения. Граждане более осознанно подходят к вопросам приобретения и возможностям дальнейшего использования земельных участков в тех или иных целях. </w:t>
      </w:r>
      <w:r>
        <w:rPr>
          <w:rFonts w:ascii="Segoe UI" w:hAnsi="Segoe UI" w:cs="Segoe UI"/>
        </w:rPr>
      </w:r>
      <w:r/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В знании – сила! Когда мы знаем, что мы правы и наши действия соответствуют закону, мы можем чувствовать себя более уверенно и спокойно.</w:t>
      </w:r>
      <w:r>
        <w:rPr>
          <w:rFonts w:ascii="Segoe UI" w:hAnsi="Segoe UI" w:cs="Segoe UI"/>
        </w:rPr>
      </w:r>
      <w:r/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Сравнительно недавно Росреестр запустил новый электронный сервис, который предоставляет правообладателям уникальную возможность самостоятельно оценить соблюдение обязательных требований на своем земельном участке и провести самообследование. </w:t>
      </w:r>
      <w:r>
        <w:rPr>
          <w:rFonts w:ascii="Segoe UI" w:hAnsi="Segoe UI" w:cs="Segoe UI"/>
        </w:rPr>
      </w:r>
      <w:r/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С</w:t>
      </w:r>
      <w:r>
        <w:rPr>
          <w:rFonts w:ascii="Segoe UI" w:hAnsi="Segoe UI" w:cs="Segoe UI"/>
        </w:rPr>
        <w:t xml:space="preserve">ервис «Самостоятельная оценка соблюдения обязательных требований» доступен на официальном сайте Росреестра (rosreestr.gov.ru) в разделе «Деятельность – Государственный надзор – Государственный земельный надзор» как зарегистрированным пользователям, так и т</w:t>
      </w:r>
      <w:r>
        <w:rPr>
          <w:rFonts w:ascii="Segoe UI" w:hAnsi="Segoe UI" w:cs="Segoe UI"/>
        </w:rPr>
        <w:t xml:space="preserve">ем, кто не хочет проходить процедуру авторизации. </w:t>
      </w:r>
      <w:r>
        <w:rPr>
          <w:rFonts w:ascii="Segoe UI" w:hAnsi="Segoe UI" w:cs="Segoe UI"/>
        </w:rPr>
      </w:r>
      <w:r/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На первом этапе необходимо ввести только кадастровый номер земельного участка. Далее, ответив на простые и понятные вопросы, каждый землепользователь сможет узнать не является ли он потенциальным нарушителем земельного законодательства. </w:t>
      </w:r>
      <w:r>
        <w:rPr>
          <w:rFonts w:ascii="Segoe UI" w:hAnsi="Segoe UI" w:cs="Segoe UI"/>
        </w:rPr>
      </w:r>
      <w:r/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Также данным сервисом можно воспользоваться в личном кабинете. Для этого в разделе «Мои объекты недвижимости» необходимо перейти на нужный земельный участок и в контекстном меню выбрать сервис самообследования.</w:t>
      </w:r>
      <w:r>
        <w:rPr>
          <w:rFonts w:ascii="Segoe UI" w:hAnsi="Segoe UI" w:cs="Segoe UI"/>
        </w:rPr>
      </w:r>
      <w:r/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Если в результате заполнения опросника никаких указаний на наличие нарушений не будет, то на экране появится «Нарушений нет». В случае выявления нарушений с помощью сервиса респонденту будут предложены рекомендации как их устранить.</w:t>
      </w:r>
      <w:r>
        <w:rPr>
          <w:rFonts w:ascii="Segoe UI" w:hAnsi="Segoe UI" w:cs="Segoe UI"/>
        </w:rPr>
      </w:r>
      <w:r/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Важно! Информация о результатах самопроверки не передается сотрудникам Росреестра и не является основанием для проведения контрольных (надзорных) мероприятий.</w:t>
      </w:r>
      <w:r>
        <w:rPr>
          <w:rFonts w:ascii="Segoe UI" w:hAnsi="Segoe UI" w:cs="Segoe UI"/>
        </w:rPr>
      </w:r>
      <w:r/>
    </w:p>
    <w:p>
      <w:pPr>
        <w:ind w:firstLine="567"/>
        <w:jc w:val="both"/>
        <w:spacing w:line="360" w:lineRule="auto"/>
        <w:widowControl w:val="off"/>
        <w:rPr>
          <w:rFonts w:ascii="Segoe UI" w:hAnsi="Segoe UI" w:cs="Segoe UI"/>
        </w:rPr>
        <w:outlineLvl w:val="0"/>
      </w:pPr>
      <w:r>
        <w:rPr>
          <w:rFonts w:ascii="Segoe UI" w:hAnsi="Segoe UI" w:cs="Segoe UI"/>
        </w:rPr>
        <w:t xml:space="preserve">К</w:t>
      </w:r>
      <w:r>
        <w:rPr>
          <w:rFonts w:ascii="Segoe UI" w:hAnsi="Segoe UI" w:cs="Segoe UI"/>
        </w:rPr>
        <w:t xml:space="preserve">ак отметила руководитель Управления Росреестра по Республике Карелия Анна Кондратьева, использование различных форматов коммуникации позволяет землепользователям получить ответы на конкретные вопросы и оценить соблюдение обязательных требований на своем земельном у</w:t>
      </w:r>
      <w:r>
        <w:rPr>
          <w:rFonts w:ascii="Segoe UI" w:hAnsi="Segoe UI" w:cs="Segoe UI"/>
        </w:rPr>
        <w:t xml:space="preserve">частке и, в случае наличия нарушений, оперативно устранить их.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566" w:bottom="720" w:left="851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88</cp:revision>
  <dcterms:created xsi:type="dcterms:W3CDTF">2023-06-13T09:29:00Z</dcterms:created>
  <dcterms:modified xsi:type="dcterms:W3CDTF">2024-11-14T07:40:22Z</dcterms:modified>
</cp:coreProperties>
</file>