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53CB3" w:rsidRDefault="00AF6A14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AF6A14">
        <w:rPr>
          <w:rFonts w:ascii="Segoe UI" w:hAnsi="Segoe UI" w:cs="Segoe UI"/>
          <w:b/>
          <w:bCs/>
          <w:iCs/>
          <w:sz w:val="32"/>
          <w:szCs w:val="32"/>
        </w:rPr>
        <w:t>Социально-значимые объекты в Республике Карелия</w:t>
      </w:r>
    </w:p>
    <w:p w:rsidR="00343794" w:rsidRDefault="00343794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AF6A14" w:rsidRPr="00AF6A14" w:rsidRDefault="00632CA0" w:rsidP="00AF6A1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AF6A14" w:rsidRPr="00AF6A14">
        <w:rPr>
          <w:rFonts w:ascii="Segoe UI" w:hAnsi="Segoe UI" w:cs="Segoe UI"/>
          <w:bCs/>
          <w:iCs/>
          <w:szCs w:val="24"/>
        </w:rPr>
        <w:t>Учетно-регистрационные действия в отношении социально-значимых объектов являются одним из приоритетных направлений деятельности Управления Росреестра по Республике Карелия.</w:t>
      </w:r>
    </w:p>
    <w:p w:rsidR="00AF6A14" w:rsidRPr="00AF6A14" w:rsidRDefault="00AF6A14" w:rsidP="00AF6A1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AF6A14">
        <w:rPr>
          <w:rFonts w:ascii="Segoe UI" w:hAnsi="Segoe UI" w:cs="Segoe UI"/>
          <w:bCs/>
          <w:iCs/>
          <w:szCs w:val="24"/>
        </w:rPr>
        <w:t>Так, в течении 2023 года в Единый государственный реестр недвижимости внесены сведения о 15 социально-значимых объектах, расположенных на территории Республики Карелия. Среди ни</w:t>
      </w:r>
      <w:r w:rsidR="00953EC0">
        <w:rPr>
          <w:rFonts w:ascii="Segoe UI" w:hAnsi="Segoe UI" w:cs="Segoe UI"/>
          <w:bCs/>
          <w:iCs/>
          <w:szCs w:val="24"/>
        </w:rPr>
        <w:t>х 2 школы, одна - в поселке Дере</w:t>
      </w:r>
      <w:bookmarkStart w:id="0" w:name="_GoBack"/>
      <w:bookmarkEnd w:id="0"/>
      <w:r w:rsidRPr="00AF6A14">
        <w:rPr>
          <w:rFonts w:ascii="Segoe UI" w:hAnsi="Segoe UI" w:cs="Segoe UI"/>
          <w:bCs/>
          <w:iCs/>
          <w:szCs w:val="24"/>
        </w:rPr>
        <w:t xml:space="preserve">вянка </w:t>
      </w:r>
      <w:proofErr w:type="spellStart"/>
      <w:r w:rsidRPr="00AF6A14">
        <w:rPr>
          <w:rFonts w:ascii="Segoe UI" w:hAnsi="Segoe UI" w:cs="Segoe UI"/>
          <w:bCs/>
          <w:iCs/>
          <w:szCs w:val="24"/>
        </w:rPr>
        <w:t>Прионежского</w:t>
      </w:r>
      <w:proofErr w:type="spellEnd"/>
      <w:r w:rsidRPr="00AF6A14">
        <w:rPr>
          <w:rFonts w:ascii="Segoe UI" w:hAnsi="Segoe UI" w:cs="Segoe UI"/>
          <w:bCs/>
          <w:iCs/>
          <w:szCs w:val="24"/>
        </w:rPr>
        <w:t xml:space="preserve"> района, вторая – в Кеми, 5 объектов, предназначенных для физкультурно-оздоровительных целей, а также 4 объекта здравоохранения.</w:t>
      </w:r>
    </w:p>
    <w:p w:rsidR="00AF6A14" w:rsidRPr="00AF6A14" w:rsidRDefault="00AF6A14" w:rsidP="00AF6A1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AF6A14">
        <w:rPr>
          <w:rFonts w:ascii="Segoe UI" w:hAnsi="Segoe UI" w:cs="Segoe UI"/>
          <w:bCs/>
          <w:iCs/>
          <w:szCs w:val="24"/>
        </w:rPr>
        <w:t xml:space="preserve">«В Республике Карелия постановка на государственный кадастровый учет и государственная регистрации прав на социально-значимые объекты находится на особом контроле и осуществляется в максимально короткие сроки», - отметила руководитель Управления Росреестра по Республике Карелия </w:t>
      </w:r>
      <w:hyperlink r:id="rId7" w:history="1">
        <w:r w:rsidRPr="00AF6A14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 w:rsidRPr="00AF6A14">
        <w:rPr>
          <w:rFonts w:ascii="Segoe UI" w:hAnsi="Segoe UI" w:cs="Segoe UI"/>
          <w:bCs/>
          <w:iCs/>
          <w:szCs w:val="24"/>
        </w:rPr>
        <w:t>.</w:t>
      </w:r>
    </w:p>
    <w:p w:rsidR="00343794" w:rsidRPr="00343794" w:rsidRDefault="00343794" w:rsidP="00AF6A1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9C548B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C548B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8B" w:rsidRDefault="009C548B" w:rsidP="00CB5FB6">
      <w:r>
        <w:separator/>
      </w:r>
    </w:p>
  </w:endnote>
  <w:endnote w:type="continuationSeparator" w:id="0">
    <w:p w:rsidR="009C548B" w:rsidRDefault="009C548B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8B" w:rsidRDefault="009C548B" w:rsidP="00CB5FB6">
      <w:r>
        <w:separator/>
      </w:r>
    </w:p>
  </w:footnote>
  <w:footnote w:type="continuationSeparator" w:id="0">
    <w:p w:rsidR="009C548B" w:rsidRDefault="009C548B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103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0469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53EC0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548B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A14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1E4F-EF54-4908-AB52-CCB0F0C1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69</cp:revision>
  <cp:lastPrinted>2024-02-27T08:57:00Z</cp:lastPrinted>
  <dcterms:created xsi:type="dcterms:W3CDTF">2023-06-13T09:29:00Z</dcterms:created>
  <dcterms:modified xsi:type="dcterms:W3CDTF">2024-03-19T08:27:00Z</dcterms:modified>
</cp:coreProperties>
</file>