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Лицензирование геодезической и картографической деятельности: вопрос - ответ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Карельский Росреестр публикует ответы на наиболее часто поступающие вопросы по лицензированию геодезической и картографической деятельности.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Вопрос: Каким нормативно-правовым актом определены виды геодезических и картографических работ, подлежащие лицензированию?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Ответ: Перечень видов геодезических и картографических работ, подлежащих лицензированию, приведен в приложении к Положению о лицензировании геодезической и картографической деятельности, утвержденному постановлением Правительства Российской Федерации от 28.</w:t>
      </w:r>
      <w:r>
        <w:rPr>
          <w:rFonts w:ascii="Segoe UI" w:hAnsi="Segoe UI"/>
          <w:sz w:val="24"/>
          <w:szCs w:val="24"/>
          <w14:ligatures w14:val="none"/>
        </w:rPr>
        <w:t xml:space="preserve">07.2020 №1126. В этом же приложении приведены наименования специальностей работников, наличие которых необходимо для получения лицензии применительно к тем или иным видам работ.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Вопрос: На какой срок выдается лицензия?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Ответ: Выдаваемая лицензия действует бессрочно. Вместе с тем, каждые три года лицензиату необходимо подтверждать соответствие предъявляемым лицензионным требованиям.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Вопрос: в отношении каких зон требуется наличие лицензии на установление и изменение границ зон с особыми условиями использования территории (ЗОУИТ)?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Ответ: исчерпывающий список видов ЗОУИТ приведен в ст. 105 Земельного кодекса Российской Федерации.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Вопрос: Возможно ли направление заявления о предоставлении лицензии на осуществление геодезической и картографической деятельности в бумажном виде? Какой размер государственной пошлины за предоставление лицензии?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Ответ: Заявление о предоставлении лицензии или внесении изменений в реестр лицензий направляется в электронном виде посредством использования Единого портала государственных и муниципальных услуг (ЕПГУ). Размер государственной пошлины за предоставление лице</w:t>
      </w:r>
      <w:r>
        <w:rPr>
          <w:rFonts w:ascii="Segoe UI" w:hAnsi="Segoe UI"/>
          <w:sz w:val="24"/>
          <w:szCs w:val="24"/>
          <w14:ligatures w14:val="none"/>
        </w:rPr>
        <w:t xml:space="preserve">нзии составляет 7500 рублей.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Внимание!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За консультацией по вопросам получения лицензии, иным интересующим вопросам лицензирования геодезической и картографической деятельности можно обратиться: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- посредством направления обращения в Управление по электронной почте 10_upr@rosreestr.ru или почтовым отправлением на адрес г.Петрозаводск, ул. Красная, д.31.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- по телефону 8 (8142) 78-25-48, 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- в рамках личного приема по адресу г.Петрозаводск, ул. Куйбышева, д.11.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95</cp:revision>
  <dcterms:created xsi:type="dcterms:W3CDTF">2023-06-13T09:29:00Z</dcterms:created>
  <dcterms:modified xsi:type="dcterms:W3CDTF">2024-12-23T06:45:13Z</dcterms:modified>
</cp:coreProperties>
</file>