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C82E4C" w:rsidRDefault="00C82E4C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4D3DC7" w:rsidRDefault="00EE0EF2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EE0EF2">
        <w:rPr>
          <w:rFonts w:ascii="Segoe UI" w:hAnsi="Segoe UI" w:cs="Segoe UI"/>
          <w:b/>
          <w:sz w:val="32"/>
          <w:szCs w:val="32"/>
          <w:shd w:val="clear" w:color="auto" w:fill="FFFFFF"/>
        </w:rPr>
        <w:t>Что делать, если в назначенный срок не смог получить документы после проведения государственного кадастрового учета и/или государственной регистрации прав?</w:t>
      </w:r>
    </w:p>
    <w:p w:rsidR="00EE0EF2" w:rsidRPr="009E424C" w:rsidRDefault="00EE0EF2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EE0EF2" w:rsidRPr="00EE0EF2" w:rsidRDefault="00EE0EF2" w:rsidP="00EE0EF2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EE0EF2">
        <w:rPr>
          <w:rFonts w:ascii="Segoe UI" w:hAnsi="Segoe UI" w:cs="Segoe UI"/>
          <w:szCs w:val="24"/>
          <w:shd w:val="clear" w:color="auto" w:fill="FFFFFF"/>
        </w:rPr>
        <w:t>Готовые документы в течение 45 календарных дней хранятся в офисе приема-выдачи документов МФЦ по месту обращения. Если в течение этого срока заявитель не заберет документы, то их как невостребованные, МФЦ с 01.01.2023 направляет в архив филиала ППК «</w:t>
      </w:r>
      <w:proofErr w:type="spellStart"/>
      <w:r w:rsidRPr="00EE0EF2">
        <w:rPr>
          <w:rFonts w:ascii="Segoe UI" w:hAnsi="Segoe UI" w:cs="Segoe UI"/>
          <w:szCs w:val="24"/>
          <w:shd w:val="clear" w:color="auto" w:fill="FFFFFF"/>
        </w:rPr>
        <w:t>Роскадастр</w:t>
      </w:r>
      <w:proofErr w:type="spellEnd"/>
      <w:r w:rsidRPr="00EE0EF2">
        <w:rPr>
          <w:rFonts w:ascii="Segoe UI" w:hAnsi="Segoe UI" w:cs="Segoe UI"/>
          <w:szCs w:val="24"/>
          <w:shd w:val="clear" w:color="auto" w:fill="FFFFFF"/>
        </w:rPr>
        <w:t>» по Республике Карелия (далее - Филиал) для дальнейшего хранения.</w:t>
      </w:r>
    </w:p>
    <w:p w:rsidR="00EE0EF2" w:rsidRPr="00EE0EF2" w:rsidRDefault="00EE0EF2" w:rsidP="00EE0EF2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EE0EF2">
        <w:rPr>
          <w:rFonts w:ascii="Segoe UI" w:hAnsi="Segoe UI" w:cs="Segoe UI"/>
          <w:szCs w:val="24"/>
          <w:shd w:val="clear" w:color="auto" w:fill="FFFFFF"/>
        </w:rPr>
        <w:t>Для того чтобы получить невостребованные документы, заявителю или его законному представителю необходимо обратиться в офис Филиала и подать заявление по установленной форме о выдаче невостребованных документов, указав способ получения документов и свой контактный телефон.</w:t>
      </w:r>
    </w:p>
    <w:p w:rsidR="00EE0EF2" w:rsidRDefault="00EE0EF2" w:rsidP="00EE0EF2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EE0EF2">
        <w:rPr>
          <w:rFonts w:ascii="Segoe UI" w:hAnsi="Segoe UI" w:cs="Segoe UI"/>
          <w:szCs w:val="24"/>
          <w:shd w:val="clear" w:color="auto" w:fill="FFFFFF"/>
        </w:rPr>
        <w:t>Дополнительную информацию о месте хранения невостребованных документов, способах получения и сроках их доставки можно получ</w:t>
      </w:r>
      <w:r>
        <w:rPr>
          <w:rFonts w:ascii="Segoe UI" w:hAnsi="Segoe UI" w:cs="Segoe UI"/>
          <w:szCs w:val="24"/>
          <w:shd w:val="clear" w:color="auto" w:fill="FFFFFF"/>
        </w:rPr>
        <w:t xml:space="preserve">ить по телефону </w:t>
      </w:r>
    </w:p>
    <w:p w:rsidR="006C0162" w:rsidRDefault="00EE0EF2" w:rsidP="00EE0EF2">
      <w:pPr>
        <w:widowControl w:val="0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>
        <w:rPr>
          <w:rFonts w:ascii="Segoe UI" w:hAnsi="Segoe UI" w:cs="Segoe UI"/>
          <w:szCs w:val="24"/>
          <w:shd w:val="clear" w:color="auto" w:fill="FFFFFF"/>
        </w:rPr>
        <w:t xml:space="preserve">8(8142)71-73-47 </w:t>
      </w:r>
      <w:r w:rsidRPr="00EE0EF2">
        <w:rPr>
          <w:rFonts w:ascii="Segoe UI" w:hAnsi="Segoe UI" w:cs="Segoe UI"/>
          <w:szCs w:val="24"/>
          <w:shd w:val="clear" w:color="auto" w:fill="FFFFFF"/>
        </w:rPr>
        <w:t xml:space="preserve">(доб. 1) или в офисе Филиала по </w:t>
      </w:r>
      <w:r>
        <w:rPr>
          <w:rFonts w:ascii="Segoe UI" w:hAnsi="Segoe UI" w:cs="Segoe UI"/>
          <w:szCs w:val="24"/>
          <w:shd w:val="clear" w:color="auto" w:fill="FFFFFF"/>
        </w:rPr>
        <w:t>адресу:</w:t>
      </w:r>
      <w:r w:rsidRPr="00EE0EF2">
        <w:rPr>
          <w:rFonts w:ascii="Segoe UI" w:hAnsi="Segoe UI" w:cs="Segoe UI"/>
          <w:szCs w:val="24"/>
          <w:shd w:val="clear" w:color="auto" w:fill="FFFFFF"/>
        </w:rPr>
        <w:t xml:space="preserve"> г. Петрозаводск, пр. Первомайский, 33.</w:t>
      </w:r>
    </w:p>
    <w:p w:rsidR="00EE0EF2" w:rsidRDefault="00EE0EF2" w:rsidP="00EE0EF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EE0EF2" w:rsidRDefault="00EE0EF2" w:rsidP="00EE0EF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4843FC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4843FC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6F594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3FC" w:rsidRDefault="004843FC" w:rsidP="00CB5FB6">
      <w:r>
        <w:separator/>
      </w:r>
    </w:p>
  </w:endnote>
  <w:endnote w:type="continuationSeparator" w:id="0">
    <w:p w:rsidR="004843FC" w:rsidRDefault="004843FC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3FC" w:rsidRDefault="004843FC" w:rsidP="00CB5FB6">
      <w:r>
        <w:separator/>
      </w:r>
    </w:p>
  </w:footnote>
  <w:footnote w:type="continuationSeparator" w:id="0">
    <w:p w:rsidR="004843FC" w:rsidRDefault="004843FC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B6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3FC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A414C"/>
    <w:rsid w:val="005B449E"/>
    <w:rsid w:val="005B4FDA"/>
    <w:rsid w:val="005B5F2F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0E55"/>
    <w:rsid w:val="00961119"/>
    <w:rsid w:val="0096317E"/>
    <w:rsid w:val="0096418F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0ED3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2563"/>
    <w:rsid w:val="00AD6289"/>
    <w:rsid w:val="00AE60A9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7D63"/>
    <w:rsid w:val="00DE0263"/>
    <w:rsid w:val="00DE36E6"/>
    <w:rsid w:val="00DF25D4"/>
    <w:rsid w:val="00DF4A41"/>
    <w:rsid w:val="00E13FAB"/>
    <w:rsid w:val="00E255B3"/>
    <w:rsid w:val="00E40C56"/>
    <w:rsid w:val="00E46012"/>
    <w:rsid w:val="00E47DC3"/>
    <w:rsid w:val="00E53E0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0EF2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64BCF-565C-4193-B080-F75FE79C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пользователь</cp:lastModifiedBy>
  <cp:revision>2</cp:revision>
  <cp:lastPrinted>2023-01-17T13:41:00Z</cp:lastPrinted>
  <dcterms:created xsi:type="dcterms:W3CDTF">2023-01-31T08:52:00Z</dcterms:created>
  <dcterms:modified xsi:type="dcterms:W3CDTF">2023-01-31T08:52:00Z</dcterms:modified>
</cp:coreProperties>
</file>