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2FA" w:rsidRDefault="002072FA">
      <w:pPr>
        <w:widowControl w:val="0"/>
        <w:outlineLvl w:val="0"/>
        <w:rPr>
          <w:rFonts w:ascii="Segoe UI" w:hAnsi="Segoe UI" w:cs="Segoe UI"/>
          <w:b/>
          <w:sz w:val="32"/>
          <w:szCs w:val="32"/>
          <w:shd w:val="clear" w:color="auto" w:fill="FFFFFF"/>
        </w:rPr>
      </w:pPr>
    </w:p>
    <w:p w:rsidR="002072FA" w:rsidRDefault="002072FA">
      <w:pPr>
        <w:widowControl w:val="0"/>
        <w:tabs>
          <w:tab w:val="left" w:pos="851"/>
        </w:tabs>
        <w:spacing w:line="276" w:lineRule="auto"/>
        <w:jc w:val="center"/>
        <w:outlineLvl w:val="0"/>
        <w:rPr>
          <w:rFonts w:ascii="Segoe UI" w:hAnsi="Segoe UI" w:cs="Segoe UI"/>
          <w:b/>
          <w:sz w:val="32"/>
          <w:szCs w:val="32"/>
        </w:rPr>
      </w:pPr>
    </w:p>
    <w:p w:rsidR="002072FA" w:rsidRDefault="00C8786B">
      <w:pPr>
        <w:widowControl w:val="0"/>
        <w:tabs>
          <w:tab w:val="left" w:pos="851"/>
        </w:tabs>
        <w:spacing w:line="276" w:lineRule="auto"/>
        <w:jc w:val="center"/>
        <w:outlineLvl w:val="0"/>
        <w:rPr>
          <w:rFonts w:ascii="Segoe UI" w:hAnsi="Segoe UI" w:cs="Segoe UI"/>
          <w:b/>
          <w:bCs/>
          <w:sz w:val="32"/>
          <w:szCs w:val="32"/>
        </w:rPr>
      </w:pPr>
      <w:r>
        <w:rPr>
          <w:rFonts w:ascii="Segoe UI" w:hAnsi="Segoe UI" w:cs="Segoe UI"/>
          <w:b/>
          <w:sz w:val="32"/>
          <w:szCs w:val="32"/>
        </w:rPr>
        <w:t>Профилактика нарушений как основной инструмент государственного земельного надзора</w:t>
      </w:r>
    </w:p>
    <w:p w:rsidR="002072FA" w:rsidRDefault="002072FA">
      <w:pPr>
        <w:widowControl w:val="0"/>
        <w:tabs>
          <w:tab w:val="left" w:pos="851"/>
        </w:tabs>
        <w:spacing w:line="276" w:lineRule="auto"/>
        <w:jc w:val="center"/>
        <w:outlineLvl w:val="0"/>
        <w:rPr>
          <w:rFonts w:ascii="Segoe UI" w:hAnsi="Segoe UI" w:cs="Segoe UI"/>
          <w:b/>
          <w:bCs/>
          <w:sz w:val="32"/>
          <w:szCs w:val="32"/>
        </w:rPr>
      </w:pPr>
    </w:p>
    <w:p w:rsidR="002072FA" w:rsidRDefault="00C8786B">
      <w:pPr>
        <w:widowControl w:val="0"/>
        <w:ind w:firstLine="567"/>
        <w:jc w:val="both"/>
        <w:outlineLvl w:val="0"/>
      </w:pPr>
      <w:r>
        <w:rPr>
          <w:rFonts w:ascii="Segoe UI" w:hAnsi="Segoe UI"/>
          <w:szCs w:val="24"/>
        </w:rPr>
        <w:t>Федеральный закон от 31.07.2020 № 248-ФЗ «О государственном контроле (надзоре) и муниципальном контроле в Российской Федерации», принятый в рамках реформы контрольной (надзорной) деятельности, провозгласил приоритет профилактики правонарушений. Этот инстру</w:t>
      </w:r>
      <w:r>
        <w:rPr>
          <w:rFonts w:ascii="Segoe UI" w:hAnsi="Segoe UI"/>
          <w:szCs w:val="24"/>
        </w:rPr>
        <w:t>мент стал особенно востребованным в период моратория на проведение проверок, введенного в рамках мер по повышению устойчивости экономики в условиях санкций.</w:t>
      </w:r>
    </w:p>
    <w:p w:rsidR="002072FA" w:rsidRDefault="00C8786B">
      <w:pPr>
        <w:widowControl w:val="0"/>
        <w:ind w:firstLine="567"/>
        <w:jc w:val="both"/>
        <w:outlineLvl w:val="0"/>
      </w:pPr>
      <w:r>
        <w:rPr>
          <w:rFonts w:ascii="Segoe UI" w:hAnsi="Segoe UI"/>
          <w:szCs w:val="24"/>
        </w:rPr>
        <w:t xml:space="preserve">Главное отличие профилактических мероприятий от контрольных (надзорных) мероприятий в том, что они </w:t>
      </w:r>
      <w:r>
        <w:rPr>
          <w:rFonts w:ascii="Segoe UI" w:hAnsi="Segoe UI"/>
          <w:szCs w:val="24"/>
        </w:rPr>
        <w:t>носят предупредительный характер и направлены на предотвращение правонарушений, по результатам их проведения не назначаются штрафы и не выдаются предписания.</w:t>
      </w:r>
    </w:p>
    <w:p w:rsidR="002072FA" w:rsidRDefault="00C8786B">
      <w:pPr>
        <w:widowControl w:val="0"/>
        <w:ind w:firstLine="567"/>
        <w:jc w:val="both"/>
        <w:outlineLvl w:val="0"/>
      </w:pPr>
      <w:r>
        <w:rPr>
          <w:rFonts w:ascii="Segoe UI" w:hAnsi="Segoe UI"/>
          <w:szCs w:val="24"/>
        </w:rPr>
        <w:t xml:space="preserve">При осуществления государственного земельного надзора </w:t>
      </w:r>
      <w:proofErr w:type="gramStart"/>
      <w:r>
        <w:rPr>
          <w:rFonts w:ascii="Segoe UI" w:hAnsi="Segoe UI"/>
          <w:szCs w:val="24"/>
        </w:rPr>
        <w:t>Карельским</w:t>
      </w:r>
      <w:proofErr w:type="gramEnd"/>
      <w:r>
        <w:rPr>
          <w:rFonts w:ascii="Segoe UI" w:hAnsi="Segoe UI"/>
          <w:szCs w:val="24"/>
        </w:rPr>
        <w:t xml:space="preserve"> </w:t>
      </w:r>
      <w:proofErr w:type="spellStart"/>
      <w:r>
        <w:rPr>
          <w:rFonts w:ascii="Segoe UI" w:hAnsi="Segoe UI"/>
          <w:szCs w:val="24"/>
        </w:rPr>
        <w:t>Росреестром</w:t>
      </w:r>
      <w:proofErr w:type="spellEnd"/>
      <w:r>
        <w:rPr>
          <w:rFonts w:ascii="Segoe UI" w:hAnsi="Segoe UI"/>
          <w:szCs w:val="24"/>
        </w:rPr>
        <w:t xml:space="preserve"> проводятся следующие </w:t>
      </w:r>
      <w:r>
        <w:rPr>
          <w:rFonts w:ascii="Segoe UI" w:hAnsi="Segoe UI"/>
          <w:szCs w:val="24"/>
        </w:rPr>
        <w:t>профилактические мероприятия:</w:t>
      </w:r>
    </w:p>
    <w:p w:rsidR="002072FA" w:rsidRDefault="002072FA">
      <w:pPr>
        <w:widowControl w:val="0"/>
        <w:ind w:firstLine="567"/>
        <w:jc w:val="both"/>
        <w:outlineLvl w:val="0"/>
      </w:pPr>
    </w:p>
    <w:p w:rsidR="002072FA" w:rsidRDefault="00C8786B">
      <w:pPr>
        <w:widowControl w:val="0"/>
        <w:ind w:firstLine="567"/>
        <w:jc w:val="both"/>
        <w:outlineLvl w:val="0"/>
      </w:pPr>
      <w:r>
        <w:rPr>
          <w:rFonts w:ascii="Segoe UI" w:hAnsi="Segoe UI"/>
          <w:szCs w:val="24"/>
        </w:rPr>
        <w:t>1) информирование;</w:t>
      </w:r>
    </w:p>
    <w:p w:rsidR="002072FA" w:rsidRDefault="00C8786B">
      <w:pPr>
        <w:widowControl w:val="0"/>
        <w:ind w:firstLine="567"/>
        <w:jc w:val="both"/>
        <w:outlineLvl w:val="0"/>
      </w:pPr>
      <w:r>
        <w:rPr>
          <w:rFonts w:ascii="Segoe UI" w:hAnsi="Segoe UI"/>
          <w:szCs w:val="24"/>
        </w:rPr>
        <w:t>2) обобщение правоприменительной практики;</w:t>
      </w:r>
    </w:p>
    <w:p w:rsidR="002072FA" w:rsidRDefault="00C8786B">
      <w:pPr>
        <w:widowControl w:val="0"/>
        <w:ind w:firstLine="567"/>
        <w:jc w:val="both"/>
        <w:outlineLvl w:val="0"/>
      </w:pPr>
      <w:r>
        <w:rPr>
          <w:rFonts w:ascii="Segoe UI" w:hAnsi="Segoe UI"/>
          <w:szCs w:val="24"/>
        </w:rPr>
        <w:t>3) объявление предостережения;</w:t>
      </w:r>
    </w:p>
    <w:p w:rsidR="002072FA" w:rsidRDefault="00C8786B">
      <w:pPr>
        <w:widowControl w:val="0"/>
        <w:ind w:firstLine="567"/>
        <w:jc w:val="both"/>
        <w:outlineLvl w:val="0"/>
      </w:pPr>
      <w:r>
        <w:rPr>
          <w:rFonts w:ascii="Segoe UI" w:hAnsi="Segoe UI"/>
          <w:szCs w:val="24"/>
        </w:rPr>
        <w:t>4) консультирование;</w:t>
      </w:r>
    </w:p>
    <w:p w:rsidR="002072FA" w:rsidRDefault="00C8786B">
      <w:pPr>
        <w:widowControl w:val="0"/>
        <w:ind w:firstLine="567"/>
        <w:jc w:val="both"/>
        <w:outlineLvl w:val="0"/>
      </w:pPr>
      <w:r>
        <w:rPr>
          <w:rFonts w:ascii="Segoe UI" w:hAnsi="Segoe UI"/>
          <w:szCs w:val="24"/>
        </w:rPr>
        <w:t>5) профилактический визит.</w:t>
      </w:r>
    </w:p>
    <w:p w:rsidR="002072FA" w:rsidRDefault="00C8786B">
      <w:pPr>
        <w:widowControl w:val="0"/>
        <w:ind w:firstLine="567"/>
        <w:jc w:val="both"/>
        <w:outlineLvl w:val="0"/>
        <w:rPr>
          <w:rFonts w:ascii="Segoe UI" w:hAnsi="Segoe UI"/>
          <w:szCs w:val="24"/>
        </w:rPr>
      </w:pPr>
      <w:r>
        <w:rPr>
          <w:rFonts w:ascii="Segoe UI" w:hAnsi="Segoe UI"/>
          <w:szCs w:val="24"/>
        </w:rPr>
        <w:t>«Важность профилактики правонарушений сложно переоценить, ведь предупредить нарушени</w:t>
      </w:r>
      <w:r>
        <w:rPr>
          <w:rFonts w:ascii="Segoe UI" w:hAnsi="Segoe UI"/>
          <w:szCs w:val="24"/>
        </w:rPr>
        <w:t xml:space="preserve">е всегда проще, чем устранять и бороться с его последствиями. Существующая модель контрольной (надзорной) деятельности </w:t>
      </w:r>
      <w:proofErr w:type="gramStart"/>
      <w:r>
        <w:rPr>
          <w:rFonts w:ascii="Segoe UI" w:hAnsi="Segoe UI"/>
          <w:szCs w:val="24"/>
        </w:rPr>
        <w:t>подтвердила свою эффективность позволила</w:t>
      </w:r>
      <w:proofErr w:type="gramEnd"/>
      <w:r>
        <w:rPr>
          <w:rFonts w:ascii="Segoe UI" w:hAnsi="Segoe UI"/>
          <w:szCs w:val="24"/>
        </w:rPr>
        <w:t xml:space="preserve"> добиться снижения количества земельных правонарушений» - отметил заместитель руководителя Карель</w:t>
      </w:r>
      <w:r>
        <w:rPr>
          <w:rFonts w:ascii="Segoe UI" w:hAnsi="Segoe UI"/>
          <w:szCs w:val="24"/>
        </w:rPr>
        <w:t xml:space="preserve">ского </w:t>
      </w:r>
      <w:proofErr w:type="spellStart"/>
      <w:r>
        <w:rPr>
          <w:rFonts w:ascii="Segoe UI" w:hAnsi="Segoe UI"/>
          <w:szCs w:val="24"/>
        </w:rPr>
        <w:t>Росреестра</w:t>
      </w:r>
      <w:proofErr w:type="spellEnd"/>
      <w:r>
        <w:rPr>
          <w:rFonts w:ascii="Segoe UI" w:hAnsi="Segoe UI"/>
          <w:szCs w:val="24"/>
        </w:rPr>
        <w:t xml:space="preserve"> Владимир </w:t>
      </w:r>
      <w:proofErr w:type="spellStart"/>
      <w:r>
        <w:rPr>
          <w:rFonts w:ascii="Segoe UI" w:hAnsi="Segoe UI"/>
          <w:szCs w:val="24"/>
        </w:rPr>
        <w:t>Карвонен</w:t>
      </w:r>
      <w:proofErr w:type="spellEnd"/>
      <w:r>
        <w:rPr>
          <w:rFonts w:ascii="Segoe UI" w:hAnsi="Segoe UI"/>
          <w:szCs w:val="24"/>
        </w:rPr>
        <w:t xml:space="preserve">. </w:t>
      </w:r>
    </w:p>
    <w:p w:rsidR="002072FA" w:rsidRDefault="002072FA">
      <w:pPr>
        <w:widowControl w:val="0"/>
        <w:ind w:firstLine="567"/>
        <w:jc w:val="right"/>
        <w:outlineLvl w:val="0"/>
        <w:rPr>
          <w:rFonts w:ascii="Segoe UI" w:hAnsi="Segoe UI" w:cs="Segoe UI"/>
          <w:iCs/>
        </w:rPr>
      </w:pPr>
    </w:p>
    <w:p w:rsidR="002072FA" w:rsidRDefault="002072FA">
      <w:pPr>
        <w:widowControl w:val="0"/>
        <w:ind w:firstLine="567"/>
        <w:jc w:val="right"/>
        <w:outlineLvl w:val="0"/>
        <w:rPr>
          <w:rFonts w:ascii="Segoe UI" w:hAnsi="Segoe UI" w:cs="Segoe UI"/>
          <w:bCs/>
          <w:iCs/>
          <w:szCs w:val="24"/>
        </w:rPr>
      </w:pPr>
    </w:p>
    <w:p w:rsidR="002072FA" w:rsidRDefault="00C8786B">
      <w:pPr>
        <w:widowControl w:val="0"/>
        <w:ind w:firstLine="567"/>
        <w:jc w:val="right"/>
        <w:outlineLvl w:val="0"/>
        <w:rPr>
          <w:rFonts w:ascii="Segoe UI" w:hAnsi="Segoe UI"/>
          <w:sz w:val="22"/>
          <w:szCs w:val="22"/>
        </w:rPr>
      </w:pPr>
      <w:r>
        <w:rPr>
          <w:rFonts w:ascii="Segoe UI" w:hAnsi="Segoe UI"/>
          <w:sz w:val="22"/>
          <w:szCs w:val="22"/>
        </w:rPr>
        <w:t xml:space="preserve">Материал подготовлен пресс-службой </w:t>
      </w:r>
    </w:p>
    <w:p w:rsidR="002072FA" w:rsidRDefault="00C8786B">
      <w:pPr>
        <w:widowControl w:val="0"/>
        <w:ind w:firstLine="567"/>
        <w:jc w:val="right"/>
        <w:outlineLvl w:val="0"/>
        <w:rPr>
          <w:rFonts w:ascii="Segoe UI" w:hAnsi="Segoe UI"/>
          <w:sz w:val="22"/>
          <w:szCs w:val="22"/>
        </w:rPr>
      </w:pPr>
      <w:r>
        <w:rPr>
          <w:rFonts w:ascii="Segoe UI" w:hAnsi="Segoe UI"/>
          <w:sz w:val="22"/>
          <w:szCs w:val="22"/>
        </w:rPr>
        <w:t xml:space="preserve">Управления </w:t>
      </w:r>
      <w:proofErr w:type="spellStart"/>
      <w:r>
        <w:rPr>
          <w:rFonts w:ascii="Segoe UI" w:hAnsi="Segoe UI"/>
          <w:sz w:val="22"/>
          <w:szCs w:val="22"/>
        </w:rPr>
        <w:t>Росреестра</w:t>
      </w:r>
      <w:proofErr w:type="spellEnd"/>
      <w:r>
        <w:rPr>
          <w:rFonts w:ascii="Segoe UI" w:hAnsi="Segoe UI"/>
          <w:sz w:val="22"/>
          <w:szCs w:val="22"/>
        </w:rPr>
        <w:t xml:space="preserve"> по Республике Карелия</w:t>
      </w:r>
    </w:p>
    <w:p w:rsidR="002072FA" w:rsidRDefault="002072FA">
      <w:pPr>
        <w:ind w:firstLine="567"/>
        <w:jc w:val="right"/>
        <w:outlineLvl w:val="0"/>
      </w:pPr>
      <w:hyperlink r:id="rId7" w:tooltip="https://vk.com/feed?section=search&amp;q=%23%D0%A0%D0%BE%D1%81%D1%80%D0%B5%D0%B5%D1%81%D1%82%D1%80" w:history="1">
        <w:r w:rsidR="00C8786B">
          <w:rPr>
            <w:rStyle w:val="af5"/>
            <w:rFonts w:ascii="Segoe UI" w:hAnsi="Segoe UI"/>
            <w:color w:val="2A5885"/>
            <w:sz w:val="22"/>
            <w:szCs w:val="22"/>
          </w:rPr>
          <w:t>#</w:t>
        </w:r>
        <w:proofErr w:type="spellStart"/>
        <w:r w:rsidR="00C8786B">
          <w:rPr>
            <w:rStyle w:val="af5"/>
            <w:rFonts w:ascii="Segoe UI" w:hAnsi="Segoe UI"/>
            <w:color w:val="2A5885"/>
            <w:sz w:val="22"/>
            <w:szCs w:val="22"/>
          </w:rPr>
          <w:t>Росреестр</w:t>
        </w:r>
      </w:hyperlink>
      <w:hyperlink r:id="rId8" w:tooltip="https://vk.com/feed?section=search&amp;q=%23%D0%A0%D0%BE%D1%81%D1%80%D0%B5%D0%B5%D1%81%D1%82%D1%80%D0%BA%D0%B0%D1%80%D0%B5%D0%BB%D0%B8%D0%B8" w:history="1">
        <w:r w:rsidR="00C8786B">
          <w:rPr>
            <w:rStyle w:val="af5"/>
            <w:rFonts w:ascii="Segoe UI" w:hAnsi="Segoe UI"/>
            <w:color w:val="2A5885"/>
            <w:sz w:val="22"/>
            <w:szCs w:val="22"/>
          </w:rPr>
          <w:t>#РосреестрКарелии</w:t>
        </w:r>
        <w:proofErr w:type="spellEnd"/>
      </w:hyperlink>
    </w:p>
    <w:p w:rsidR="002072FA" w:rsidRDefault="002072FA">
      <w:pPr>
        <w:jc w:val="both"/>
        <w:rPr>
          <w:rFonts w:ascii="Segoe UI" w:hAnsi="Segoe UI" w:cs="Segoe UI"/>
          <w:b/>
          <w:bCs/>
          <w:sz w:val="18"/>
          <w:szCs w:val="18"/>
        </w:rPr>
      </w:pPr>
    </w:p>
    <w:p w:rsidR="002072FA" w:rsidRDefault="002072FA">
      <w:pPr>
        <w:jc w:val="both"/>
        <w:rPr>
          <w:rFonts w:ascii="Segoe UI" w:hAnsi="Segoe UI" w:cs="Segoe UI"/>
          <w:b/>
          <w:bCs/>
          <w:sz w:val="18"/>
          <w:szCs w:val="18"/>
        </w:rPr>
      </w:pPr>
    </w:p>
    <w:p w:rsidR="002072FA" w:rsidRDefault="002072FA">
      <w:pPr>
        <w:jc w:val="both"/>
        <w:rPr>
          <w:rFonts w:ascii="Segoe UI" w:hAnsi="Segoe UI" w:cs="Segoe UI"/>
          <w:b/>
          <w:bCs/>
          <w:sz w:val="18"/>
          <w:szCs w:val="18"/>
        </w:rPr>
      </w:pPr>
    </w:p>
    <w:p w:rsidR="002072FA" w:rsidRDefault="002072FA">
      <w:pPr>
        <w:jc w:val="both"/>
        <w:rPr>
          <w:rFonts w:ascii="Segoe UI" w:hAnsi="Segoe UI" w:cs="Segoe UI"/>
          <w:b/>
          <w:bCs/>
          <w:sz w:val="18"/>
          <w:szCs w:val="18"/>
        </w:rPr>
      </w:pPr>
    </w:p>
    <w:p w:rsidR="002072FA" w:rsidRDefault="00C8786B"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>Контакты для СМИ</w:t>
      </w:r>
    </w:p>
    <w:p w:rsidR="002072FA" w:rsidRDefault="00C8786B">
      <w:pPr>
        <w:widowControl w:val="0"/>
        <w:shd w:val="clear" w:color="auto" w:fill="FFFFFF"/>
        <w:outlineLvl w:val="0"/>
        <w:rPr>
          <w:rFonts w:ascii="Segoe UI" w:eastAsia="Calibri" w:hAnsi="Segoe UI" w:cs="Segoe UI"/>
          <w:sz w:val="18"/>
          <w:szCs w:val="18"/>
        </w:rPr>
      </w:pPr>
      <w:r>
        <w:rPr>
          <w:rFonts w:ascii="Segoe UI" w:eastAsia="Calibri" w:hAnsi="Segoe UI" w:cs="Segoe UI"/>
          <w:sz w:val="18"/>
          <w:szCs w:val="18"/>
        </w:rPr>
        <w:t xml:space="preserve">Пресс-служба Управления </w:t>
      </w:r>
      <w:proofErr w:type="spellStart"/>
      <w:r>
        <w:rPr>
          <w:rFonts w:ascii="Segoe UI" w:eastAsia="Calibri" w:hAnsi="Segoe UI" w:cs="Segoe UI"/>
          <w:sz w:val="18"/>
          <w:szCs w:val="18"/>
        </w:rPr>
        <w:t>Росреестра</w:t>
      </w:r>
      <w:proofErr w:type="spellEnd"/>
      <w:r>
        <w:rPr>
          <w:rFonts w:ascii="Segoe UI" w:eastAsia="Calibri" w:hAnsi="Segoe UI" w:cs="Segoe UI"/>
          <w:sz w:val="18"/>
          <w:szCs w:val="18"/>
        </w:rPr>
        <w:t xml:space="preserve"> по Республике Карелия</w:t>
      </w:r>
    </w:p>
    <w:p w:rsidR="002072FA" w:rsidRDefault="00C8786B">
      <w:r>
        <w:rPr>
          <w:rFonts w:ascii="Segoe UI" w:hAnsi="Segoe UI" w:cs="Segoe UI"/>
          <w:sz w:val="18"/>
          <w:szCs w:val="18"/>
        </w:rPr>
        <w:t>8 (8142) 76 2948</w:t>
      </w:r>
    </w:p>
    <w:p w:rsidR="002072FA" w:rsidRDefault="002072FA">
      <w:hyperlink r:id="rId9" w:tooltip="mailto:A.Vorobeva@r10.rosreestr.ru" w:history="1">
        <w:r w:rsidR="00C8786B">
          <w:rPr>
            <w:rStyle w:val="af5"/>
            <w:rFonts w:ascii="Segoe UI" w:eastAsia="Calibri" w:hAnsi="Segoe UI" w:cs="Segoe UI"/>
            <w:sz w:val="18"/>
            <w:szCs w:val="18"/>
          </w:rPr>
          <w:t>A.Vorobeva@r10.rosreestr.ru</w:t>
        </w:r>
      </w:hyperlink>
    </w:p>
    <w:p w:rsidR="002072FA" w:rsidRDefault="00C8786B">
      <w:pPr>
        <w:rPr>
          <w:rFonts w:ascii="Segoe UI" w:hAnsi="Segoe UI" w:cs="Segoe UI"/>
          <w:b/>
          <w:szCs w:val="24"/>
        </w:rPr>
      </w:pPr>
      <w:r>
        <w:rPr>
          <w:rFonts w:ascii="Segoe UI" w:hAnsi="Segoe UI" w:cs="Segoe UI"/>
          <w:sz w:val="18"/>
          <w:szCs w:val="18"/>
        </w:rPr>
        <w:t xml:space="preserve">185910, г. Петрозаводск, ул. </w:t>
      </w:r>
      <w:proofErr w:type="gramStart"/>
      <w:r>
        <w:rPr>
          <w:rFonts w:ascii="Segoe UI" w:hAnsi="Segoe UI" w:cs="Segoe UI"/>
          <w:sz w:val="18"/>
          <w:szCs w:val="18"/>
        </w:rPr>
        <w:t>Красная</w:t>
      </w:r>
      <w:proofErr w:type="gramEnd"/>
      <w:r>
        <w:rPr>
          <w:rFonts w:ascii="Segoe UI" w:hAnsi="Segoe UI" w:cs="Segoe UI"/>
          <w:sz w:val="18"/>
          <w:szCs w:val="18"/>
        </w:rPr>
        <w:t>, д. 31</w:t>
      </w:r>
    </w:p>
    <w:sectPr w:rsidR="002072FA" w:rsidSect="002072FA">
      <w:headerReference w:type="default" r:id="rId10"/>
      <w:pgSz w:w="11906" w:h="16838"/>
      <w:pgMar w:top="720" w:right="850" w:bottom="720" w:left="1276" w:header="567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72FA" w:rsidRDefault="00C8786B">
      <w:r>
        <w:separator/>
      </w:r>
    </w:p>
  </w:endnote>
  <w:endnote w:type="continuationSeparator" w:id="1">
    <w:p w:rsidR="002072FA" w:rsidRDefault="00C878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72FA" w:rsidRDefault="00C8786B">
      <w:r>
        <w:separator/>
      </w:r>
    </w:p>
  </w:footnote>
  <w:footnote w:type="continuationSeparator" w:id="1">
    <w:p w:rsidR="002072FA" w:rsidRDefault="00C878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2FA" w:rsidRDefault="002072FA">
    <w:pPr>
      <w:rPr>
        <w:rFonts w:ascii="Segoe UI" w:hAnsi="Segoe UI"/>
        <w:b/>
        <w:sz w:val="32"/>
      </w:rPr>
    </w:pPr>
    <w:r w:rsidRPr="002072FA">
      <w:rPr>
        <w:rFonts w:ascii="Segoe UI" w:hAnsi="Segoe UI"/>
        <w:b/>
        <w:sz w:val="36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0;margin-top:0;width:50pt;height:50pt;z-index:251657728;visibility:hidden#_x0000_t75" filled="t" stroked="t">
          <v:stroke joinstyle="round"/>
          <v:path o:extrusionok="t" gradientshapeok="f" o:connecttype="segments"/>
          <o:lock v:ext="edit" aspectratio="f" selection="t"/>
        </v:shape>
      </w:pict>
    </w:r>
    <w:r w:rsidRPr="002072FA">
      <w:rPr>
        <w:rFonts w:ascii="Segoe UI" w:hAnsi="Segoe UI"/>
        <w:b/>
        <w:sz w:val="36"/>
      </w:rPr>
      <w:pict>
        <v:shape id="_x0000_i0" o:spid="_x0000_i1025" type="#_x0000_t75" style="width:192pt;height:67.5pt;mso-wrap-distance-left:0;mso-wrap-distance-top:0;mso-wrap-distance-right:0;mso-wrap-distance-bottom:0">
          <v:imagedata r:id="rId1" o:title=""/>
          <v:path textboxrect="0,0,0,0"/>
        </v:shape>
      </w:pict>
    </w:r>
    <w:r w:rsidR="00C8786B">
      <w:rPr>
        <w:rFonts w:ascii="Segoe UI" w:hAnsi="Segoe UI"/>
        <w:b/>
        <w:sz w:val="36"/>
      </w:rPr>
      <w:tab/>
    </w:r>
    <w:r w:rsidR="00C8786B">
      <w:rPr>
        <w:rFonts w:ascii="Segoe UI" w:hAnsi="Segoe UI"/>
        <w:b/>
        <w:sz w:val="36"/>
      </w:rPr>
      <w:tab/>
    </w:r>
    <w:r w:rsidR="00C8786B">
      <w:rPr>
        <w:rFonts w:ascii="Segoe UI" w:hAnsi="Segoe UI"/>
        <w:b/>
        <w:sz w:val="36"/>
      </w:rPr>
      <w:tab/>
    </w:r>
    <w:r w:rsidR="00C8786B">
      <w:rPr>
        <w:rFonts w:ascii="Segoe UI" w:hAnsi="Segoe UI"/>
        <w:b/>
        <w:sz w:val="36"/>
      </w:rPr>
      <w:tab/>
    </w:r>
    <w:r w:rsidR="00C8786B">
      <w:rPr>
        <w:rFonts w:ascii="Segoe UI" w:hAnsi="Segoe UI"/>
        <w:b/>
        <w:sz w:val="36"/>
      </w:rPr>
      <w:tab/>
    </w:r>
    <w:r w:rsidR="00C8786B">
      <w:rPr>
        <w:rFonts w:ascii="Segoe UI" w:hAnsi="Segoe UI"/>
        <w:b/>
        <w:sz w:val="32"/>
      </w:rPr>
      <w:t>ПРЕСС-РЕЛИЗ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2A6D96"/>
    <w:multiLevelType w:val="hybridMultilevel"/>
    <w:tmpl w:val="E38877FE"/>
    <w:lvl w:ilvl="0" w:tplc="D25CC8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26CDD2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B0290B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56C6CC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994665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1B8BB6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288D9F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11811E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C5A6E6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384484"/>
    <w:multiLevelType w:val="hybridMultilevel"/>
    <w:tmpl w:val="708C2132"/>
    <w:lvl w:ilvl="0" w:tplc="D6E82272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1" w:tplc="DF8A694C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F5EC119A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AC887E24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B1BC1454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2BD4ACB2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AF8E8408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96965C72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3EA902E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2">
    <w:nsid w:val="38D921F5"/>
    <w:multiLevelType w:val="hybridMultilevel"/>
    <w:tmpl w:val="B2A28370"/>
    <w:lvl w:ilvl="0" w:tplc="CCD6DA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7362F3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840351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60CB7C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D086A3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06C6F0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848BEB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74ACBF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2E2366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D802214"/>
    <w:multiLevelType w:val="hybridMultilevel"/>
    <w:tmpl w:val="F72E271A"/>
    <w:lvl w:ilvl="0" w:tplc="58E486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E876763C">
      <w:start w:val="1"/>
      <w:numFmt w:val="lowerLetter"/>
      <w:lvlText w:val="%2."/>
      <w:lvlJc w:val="left"/>
      <w:pPr>
        <w:ind w:left="1440" w:hanging="360"/>
      </w:pPr>
    </w:lvl>
    <w:lvl w:ilvl="2" w:tplc="7084F8DE">
      <w:start w:val="1"/>
      <w:numFmt w:val="lowerRoman"/>
      <w:lvlText w:val="%3."/>
      <w:lvlJc w:val="right"/>
      <w:pPr>
        <w:ind w:left="2160" w:hanging="180"/>
      </w:pPr>
    </w:lvl>
    <w:lvl w:ilvl="3" w:tplc="FE302F2C">
      <w:start w:val="1"/>
      <w:numFmt w:val="decimal"/>
      <w:lvlText w:val="%4."/>
      <w:lvlJc w:val="left"/>
      <w:pPr>
        <w:ind w:left="2880" w:hanging="360"/>
      </w:pPr>
    </w:lvl>
    <w:lvl w:ilvl="4" w:tplc="0C00B530">
      <w:start w:val="1"/>
      <w:numFmt w:val="lowerLetter"/>
      <w:lvlText w:val="%5."/>
      <w:lvlJc w:val="left"/>
      <w:pPr>
        <w:ind w:left="3600" w:hanging="360"/>
      </w:pPr>
    </w:lvl>
    <w:lvl w:ilvl="5" w:tplc="A9829442">
      <w:start w:val="1"/>
      <w:numFmt w:val="lowerRoman"/>
      <w:lvlText w:val="%6."/>
      <w:lvlJc w:val="right"/>
      <w:pPr>
        <w:ind w:left="4320" w:hanging="180"/>
      </w:pPr>
    </w:lvl>
    <w:lvl w:ilvl="6" w:tplc="54EE9DC4">
      <w:start w:val="1"/>
      <w:numFmt w:val="decimal"/>
      <w:lvlText w:val="%7."/>
      <w:lvlJc w:val="left"/>
      <w:pPr>
        <w:ind w:left="5040" w:hanging="360"/>
      </w:pPr>
    </w:lvl>
    <w:lvl w:ilvl="7" w:tplc="EBBAC208">
      <w:start w:val="1"/>
      <w:numFmt w:val="lowerLetter"/>
      <w:lvlText w:val="%8."/>
      <w:lvlJc w:val="left"/>
      <w:pPr>
        <w:ind w:left="5760" w:hanging="360"/>
      </w:pPr>
    </w:lvl>
    <w:lvl w:ilvl="8" w:tplc="43966844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D15019"/>
    <w:multiLevelType w:val="hybridMultilevel"/>
    <w:tmpl w:val="39A00D98"/>
    <w:lvl w:ilvl="0" w:tplc="E788C88A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11F2B320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76785A98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5608B56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E6E45FC4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526A1C92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84CAC400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D7429248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500AEF80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>
    <w:nsid w:val="51573161"/>
    <w:multiLevelType w:val="hybridMultilevel"/>
    <w:tmpl w:val="3D541D00"/>
    <w:lvl w:ilvl="0" w:tplc="073CF84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9850CF4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B70731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C8ADC1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7C096E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8E8699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5E5EE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F30291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1728F4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88647C1"/>
    <w:multiLevelType w:val="hybridMultilevel"/>
    <w:tmpl w:val="E3A00588"/>
    <w:lvl w:ilvl="0" w:tplc="A9E41E5E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6D361F0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C2D01E28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C48D99C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7BE127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3D8E055C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EF7898C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CF6623E8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3AC583C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62C90B92"/>
    <w:multiLevelType w:val="hybridMultilevel"/>
    <w:tmpl w:val="42D8A740"/>
    <w:lvl w:ilvl="0" w:tplc="E11C6F12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A1C81A1A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B16E700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CB5E5E5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3E4945C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A5C5ED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A17476F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38409BA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9964002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6"/>
  </w:num>
  <w:num w:numId="4">
    <w:abstractNumId w:val="7"/>
  </w:num>
  <w:num w:numId="5">
    <w:abstractNumId w:val="4"/>
  </w:num>
  <w:num w:numId="6">
    <w:abstractNumId w:val="0"/>
  </w:num>
  <w:num w:numId="7">
    <w:abstractNumId w:val="2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2072FA"/>
    <w:rsid w:val="002072FA"/>
    <w:rsid w:val="00C878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2072FA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2072F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2072F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Heading3"/>
    <w:uiPriority w:val="9"/>
    <w:rsid w:val="002072F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2072F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2072FA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2072F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2072FA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2072F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2072FA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2072F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2072FA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2072F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2072F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link w:val="a3"/>
    <w:uiPriority w:val="10"/>
    <w:rsid w:val="002072FA"/>
    <w:rPr>
      <w:sz w:val="48"/>
      <w:szCs w:val="48"/>
    </w:rPr>
  </w:style>
  <w:style w:type="character" w:customStyle="1" w:styleId="SubtitleChar">
    <w:name w:val="Subtitle Char"/>
    <w:basedOn w:val="a0"/>
    <w:link w:val="a4"/>
    <w:uiPriority w:val="11"/>
    <w:rsid w:val="002072FA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2072FA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2072FA"/>
    <w:rPr>
      <w:i/>
    </w:rPr>
  </w:style>
  <w:style w:type="paragraph" w:styleId="a5">
    <w:name w:val="Intense Quote"/>
    <w:basedOn w:val="a"/>
    <w:next w:val="a"/>
    <w:link w:val="a6"/>
    <w:uiPriority w:val="30"/>
    <w:qFormat/>
    <w:rsid w:val="002072F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sid w:val="002072FA"/>
    <w:rPr>
      <w:i/>
    </w:rPr>
  </w:style>
  <w:style w:type="character" w:customStyle="1" w:styleId="HeaderChar">
    <w:name w:val="Header Char"/>
    <w:basedOn w:val="a0"/>
    <w:link w:val="Header"/>
    <w:uiPriority w:val="99"/>
    <w:rsid w:val="002072FA"/>
  </w:style>
  <w:style w:type="character" w:customStyle="1" w:styleId="FooterChar">
    <w:name w:val="Footer Char"/>
    <w:basedOn w:val="a0"/>
    <w:link w:val="Footer"/>
    <w:uiPriority w:val="99"/>
    <w:rsid w:val="002072FA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2072F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2072FA"/>
  </w:style>
  <w:style w:type="table" w:styleId="a7">
    <w:name w:val="Table Grid"/>
    <w:basedOn w:val="a1"/>
    <w:uiPriority w:val="59"/>
    <w:rsid w:val="002072F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2072F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2072F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2072FA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2072F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2072F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2072F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2072F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072FA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072F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072F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072F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072FA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072FA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2072F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072FA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072F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072F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072F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072FA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072FA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2072F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072F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072F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072F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072F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072F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072F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2072FA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072FA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072F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072F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072F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072FA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072FA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2072F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072F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072F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072F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072F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072F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072F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2072FA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072FA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072FA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072FA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072FA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072FA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072FA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072F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2072F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072F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072F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072F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072F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072F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072FA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2072FA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072FA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072FA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072FA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072FA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072FA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072FA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8">
    <w:name w:val="footnote text"/>
    <w:basedOn w:val="a"/>
    <w:link w:val="a9"/>
    <w:uiPriority w:val="99"/>
    <w:semiHidden/>
    <w:unhideWhenUsed/>
    <w:rsid w:val="002072FA"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sid w:val="002072FA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rsid w:val="002072FA"/>
    <w:rPr>
      <w:sz w:val="20"/>
    </w:rPr>
  </w:style>
  <w:style w:type="character" w:customStyle="1" w:styleId="ab">
    <w:name w:val="Текст концевой сноски Знак"/>
    <w:link w:val="aa"/>
    <w:uiPriority w:val="99"/>
    <w:rsid w:val="002072FA"/>
    <w:rPr>
      <w:sz w:val="20"/>
    </w:rPr>
  </w:style>
  <w:style w:type="character" w:styleId="ac">
    <w:name w:val="endnote reference"/>
    <w:basedOn w:val="a0"/>
    <w:uiPriority w:val="99"/>
    <w:semiHidden/>
    <w:unhideWhenUsed/>
    <w:rsid w:val="002072FA"/>
    <w:rPr>
      <w:vertAlign w:val="superscript"/>
    </w:rPr>
  </w:style>
  <w:style w:type="paragraph" w:styleId="ad">
    <w:name w:val="TOC Heading"/>
    <w:uiPriority w:val="39"/>
    <w:unhideWhenUsed/>
    <w:rsid w:val="002072FA"/>
  </w:style>
  <w:style w:type="paragraph" w:styleId="ae">
    <w:name w:val="table of figures"/>
    <w:basedOn w:val="a"/>
    <w:next w:val="a"/>
    <w:uiPriority w:val="99"/>
    <w:unhideWhenUsed/>
    <w:rsid w:val="002072FA"/>
  </w:style>
  <w:style w:type="paragraph" w:customStyle="1" w:styleId="Heading1">
    <w:name w:val="Heading 1"/>
    <w:basedOn w:val="a"/>
    <w:link w:val="10"/>
    <w:uiPriority w:val="9"/>
    <w:qFormat/>
    <w:rsid w:val="002072FA"/>
    <w:pPr>
      <w:spacing w:beforeAutospacing="1" w:afterAutospacing="1"/>
      <w:outlineLvl w:val="0"/>
    </w:pPr>
    <w:rPr>
      <w:b/>
      <w:sz w:val="48"/>
    </w:rPr>
  </w:style>
  <w:style w:type="paragraph" w:customStyle="1" w:styleId="Heading2">
    <w:name w:val="Heading 2"/>
    <w:next w:val="a"/>
    <w:link w:val="21"/>
    <w:uiPriority w:val="9"/>
    <w:qFormat/>
    <w:rsid w:val="002072FA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customStyle="1" w:styleId="Heading3">
    <w:name w:val="Heading 3"/>
    <w:next w:val="a"/>
    <w:link w:val="3"/>
    <w:uiPriority w:val="9"/>
    <w:qFormat/>
    <w:rsid w:val="002072FA"/>
    <w:pPr>
      <w:outlineLvl w:val="2"/>
    </w:pPr>
    <w:rPr>
      <w:rFonts w:ascii="XO Thames" w:hAnsi="XO Thames"/>
      <w:b/>
      <w:i/>
    </w:rPr>
  </w:style>
  <w:style w:type="paragraph" w:customStyle="1" w:styleId="Heading4">
    <w:name w:val="Heading 4"/>
    <w:next w:val="a"/>
    <w:link w:val="4"/>
    <w:uiPriority w:val="9"/>
    <w:qFormat/>
    <w:rsid w:val="002072FA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customStyle="1" w:styleId="Heading5">
    <w:name w:val="Heading 5"/>
    <w:next w:val="a"/>
    <w:link w:val="5"/>
    <w:uiPriority w:val="9"/>
    <w:qFormat/>
    <w:rsid w:val="002072FA"/>
    <w:pPr>
      <w:spacing w:before="120" w:after="120"/>
      <w:outlineLvl w:val="4"/>
    </w:pPr>
    <w:rPr>
      <w:rFonts w:ascii="XO Thames" w:hAnsi="XO Thames"/>
      <w:b/>
      <w:sz w:val="22"/>
    </w:rPr>
  </w:style>
  <w:style w:type="character" w:customStyle="1" w:styleId="1">
    <w:name w:val="Обычный1"/>
    <w:rsid w:val="002072FA"/>
    <w:rPr>
      <w:rFonts w:ascii="Times New Roman" w:hAnsi="Times New Roman"/>
      <w:sz w:val="24"/>
    </w:rPr>
  </w:style>
  <w:style w:type="paragraph" w:styleId="22">
    <w:name w:val="toc 2"/>
    <w:next w:val="a"/>
    <w:link w:val="23"/>
    <w:uiPriority w:val="39"/>
    <w:rsid w:val="002072FA"/>
    <w:pPr>
      <w:ind w:left="200"/>
    </w:pPr>
  </w:style>
  <w:style w:type="character" w:customStyle="1" w:styleId="23">
    <w:name w:val="Оглавление 2 Знак"/>
    <w:link w:val="22"/>
    <w:rsid w:val="002072FA"/>
  </w:style>
  <w:style w:type="paragraph" w:styleId="40">
    <w:name w:val="toc 4"/>
    <w:next w:val="a"/>
    <w:link w:val="41"/>
    <w:uiPriority w:val="39"/>
    <w:rsid w:val="002072FA"/>
    <w:pPr>
      <w:ind w:left="600"/>
    </w:pPr>
  </w:style>
  <w:style w:type="character" w:customStyle="1" w:styleId="41">
    <w:name w:val="Оглавление 4 Знак"/>
    <w:link w:val="40"/>
    <w:rsid w:val="002072FA"/>
  </w:style>
  <w:style w:type="paragraph" w:styleId="6">
    <w:name w:val="toc 6"/>
    <w:next w:val="a"/>
    <w:link w:val="60"/>
    <w:uiPriority w:val="39"/>
    <w:rsid w:val="002072FA"/>
    <w:pPr>
      <w:ind w:left="1000"/>
    </w:pPr>
  </w:style>
  <w:style w:type="character" w:customStyle="1" w:styleId="60">
    <w:name w:val="Оглавление 6 Знак"/>
    <w:link w:val="6"/>
    <w:rsid w:val="002072FA"/>
  </w:style>
  <w:style w:type="paragraph" w:styleId="7">
    <w:name w:val="toc 7"/>
    <w:next w:val="a"/>
    <w:link w:val="70"/>
    <w:uiPriority w:val="39"/>
    <w:rsid w:val="002072FA"/>
    <w:pPr>
      <w:ind w:left="1200"/>
    </w:pPr>
  </w:style>
  <w:style w:type="character" w:customStyle="1" w:styleId="70">
    <w:name w:val="Оглавление 7 Знак"/>
    <w:link w:val="7"/>
    <w:rsid w:val="002072FA"/>
  </w:style>
  <w:style w:type="character" w:customStyle="1" w:styleId="3">
    <w:name w:val="Заголовок 3 Знак"/>
    <w:link w:val="Heading3"/>
    <w:rsid w:val="002072FA"/>
    <w:rPr>
      <w:rFonts w:ascii="XO Thames" w:hAnsi="XO Thames"/>
      <w:b/>
      <w:i/>
      <w:color w:val="000000"/>
    </w:rPr>
  </w:style>
  <w:style w:type="paragraph" w:customStyle="1" w:styleId="articledecorationfirst">
    <w:name w:val="article_decoration_first"/>
    <w:basedOn w:val="a"/>
    <w:link w:val="articledecorationfirst0"/>
    <w:rsid w:val="002072FA"/>
    <w:pPr>
      <w:spacing w:beforeAutospacing="1" w:afterAutospacing="1"/>
    </w:pPr>
  </w:style>
  <w:style w:type="character" w:customStyle="1" w:styleId="articledecorationfirst0">
    <w:name w:val="article_decoration_first"/>
    <w:basedOn w:val="1"/>
    <w:link w:val="articledecorationfirst"/>
    <w:rsid w:val="002072FA"/>
    <w:rPr>
      <w:rFonts w:ascii="Times New Roman" w:hAnsi="Times New Roman"/>
      <w:sz w:val="24"/>
    </w:rPr>
  </w:style>
  <w:style w:type="paragraph" w:customStyle="1" w:styleId="11">
    <w:name w:val="Строгий1"/>
    <w:basedOn w:val="12"/>
    <w:link w:val="af"/>
    <w:rsid w:val="002072FA"/>
    <w:rPr>
      <w:b/>
    </w:rPr>
  </w:style>
  <w:style w:type="character" w:styleId="af">
    <w:name w:val="Strong"/>
    <w:basedOn w:val="a0"/>
    <w:link w:val="11"/>
    <w:rsid w:val="002072FA"/>
    <w:rPr>
      <w:b/>
    </w:rPr>
  </w:style>
  <w:style w:type="paragraph" w:styleId="af0">
    <w:name w:val="Balloon Text"/>
    <w:basedOn w:val="a"/>
    <w:link w:val="af1"/>
    <w:rsid w:val="002072FA"/>
    <w:rPr>
      <w:rFonts w:ascii="Tahoma" w:hAnsi="Tahoma"/>
      <w:sz w:val="16"/>
    </w:rPr>
  </w:style>
  <w:style w:type="character" w:customStyle="1" w:styleId="af1">
    <w:name w:val="Текст выноски Знак"/>
    <w:basedOn w:val="1"/>
    <w:link w:val="af0"/>
    <w:rsid w:val="002072FA"/>
    <w:rPr>
      <w:rFonts w:ascii="Tahoma" w:hAnsi="Tahoma"/>
      <w:sz w:val="16"/>
    </w:rPr>
  </w:style>
  <w:style w:type="paragraph" w:customStyle="1" w:styleId="ConsPlusNormal">
    <w:name w:val="ConsPlusNormal"/>
    <w:link w:val="ConsPlusNormal0"/>
    <w:rsid w:val="002072FA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sid w:val="002072FA"/>
    <w:rPr>
      <w:rFonts w:ascii="Arial" w:hAnsi="Arial"/>
    </w:rPr>
  </w:style>
  <w:style w:type="paragraph" w:styleId="30">
    <w:name w:val="toc 3"/>
    <w:next w:val="a"/>
    <w:link w:val="31"/>
    <w:uiPriority w:val="39"/>
    <w:rsid w:val="002072FA"/>
    <w:pPr>
      <w:ind w:left="400"/>
    </w:pPr>
  </w:style>
  <w:style w:type="character" w:customStyle="1" w:styleId="31">
    <w:name w:val="Оглавление 3 Знак"/>
    <w:link w:val="30"/>
    <w:rsid w:val="002072FA"/>
  </w:style>
  <w:style w:type="paragraph" w:customStyle="1" w:styleId="13">
    <w:name w:val="Просмотренная гиперссылка1"/>
    <w:basedOn w:val="12"/>
    <w:link w:val="af2"/>
    <w:rsid w:val="002072FA"/>
    <w:rPr>
      <w:color w:val="800080"/>
      <w:u w:val="single"/>
    </w:rPr>
  </w:style>
  <w:style w:type="character" w:styleId="af2">
    <w:name w:val="FollowedHyperlink"/>
    <w:basedOn w:val="a0"/>
    <w:link w:val="13"/>
    <w:rsid w:val="002072FA"/>
    <w:rPr>
      <w:color w:val="800080"/>
      <w:u w:val="single"/>
    </w:rPr>
  </w:style>
  <w:style w:type="character" w:customStyle="1" w:styleId="5">
    <w:name w:val="Заголовок 5 Знак"/>
    <w:link w:val="Heading5"/>
    <w:rsid w:val="002072FA"/>
    <w:rPr>
      <w:rFonts w:ascii="XO Thames" w:hAnsi="XO Thames"/>
      <w:b/>
      <w:color w:val="000000"/>
      <w:sz w:val="22"/>
    </w:rPr>
  </w:style>
  <w:style w:type="character" w:customStyle="1" w:styleId="10">
    <w:name w:val="Заголовок 1 Знак"/>
    <w:basedOn w:val="1"/>
    <w:link w:val="Heading1"/>
    <w:rsid w:val="002072FA"/>
    <w:rPr>
      <w:rFonts w:ascii="Times New Roman" w:hAnsi="Times New Roman"/>
      <w:b/>
      <w:sz w:val="48"/>
    </w:rPr>
  </w:style>
  <w:style w:type="paragraph" w:styleId="af3">
    <w:name w:val="No Spacing"/>
    <w:link w:val="af4"/>
    <w:uiPriority w:val="1"/>
    <w:qFormat/>
    <w:rsid w:val="002072FA"/>
    <w:rPr>
      <w:sz w:val="22"/>
    </w:rPr>
  </w:style>
  <w:style w:type="character" w:customStyle="1" w:styleId="af4">
    <w:name w:val="Без интервала Знак"/>
    <w:link w:val="af3"/>
    <w:uiPriority w:val="1"/>
    <w:rsid w:val="002072FA"/>
    <w:rPr>
      <w:sz w:val="22"/>
    </w:rPr>
  </w:style>
  <w:style w:type="paragraph" w:customStyle="1" w:styleId="14">
    <w:name w:val="Гиперссылка1"/>
    <w:link w:val="af5"/>
    <w:rsid w:val="002072FA"/>
    <w:rPr>
      <w:color w:val="0000FF"/>
      <w:u w:val="single"/>
    </w:rPr>
  </w:style>
  <w:style w:type="character" w:styleId="af5">
    <w:name w:val="Hyperlink"/>
    <w:link w:val="14"/>
    <w:uiPriority w:val="99"/>
    <w:rsid w:val="002072FA"/>
    <w:rPr>
      <w:color w:val="0000FF"/>
      <w:u w:val="single"/>
    </w:rPr>
  </w:style>
  <w:style w:type="paragraph" w:customStyle="1" w:styleId="Footnote">
    <w:name w:val="Footnote"/>
    <w:basedOn w:val="a"/>
    <w:link w:val="Footnote0"/>
    <w:rsid w:val="002072FA"/>
    <w:rPr>
      <w:sz w:val="20"/>
    </w:rPr>
  </w:style>
  <w:style w:type="character" w:customStyle="1" w:styleId="Footnote0">
    <w:name w:val="Footnote"/>
    <w:basedOn w:val="1"/>
    <w:link w:val="Footnote"/>
    <w:rsid w:val="002072FA"/>
    <w:rPr>
      <w:rFonts w:ascii="Times New Roman" w:hAnsi="Times New Roman"/>
      <w:sz w:val="20"/>
    </w:rPr>
  </w:style>
  <w:style w:type="paragraph" w:styleId="15">
    <w:name w:val="toc 1"/>
    <w:next w:val="a"/>
    <w:link w:val="16"/>
    <w:uiPriority w:val="39"/>
    <w:rsid w:val="002072FA"/>
    <w:rPr>
      <w:rFonts w:ascii="XO Thames" w:hAnsi="XO Thames"/>
      <w:b/>
    </w:rPr>
  </w:style>
  <w:style w:type="character" w:customStyle="1" w:styleId="16">
    <w:name w:val="Оглавление 1 Знак"/>
    <w:link w:val="15"/>
    <w:rsid w:val="002072FA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2072FA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2072FA"/>
    <w:rPr>
      <w:rFonts w:ascii="XO Thames" w:hAnsi="XO Thames"/>
      <w:sz w:val="20"/>
    </w:rPr>
  </w:style>
  <w:style w:type="paragraph" w:customStyle="1" w:styleId="Header">
    <w:name w:val="Header"/>
    <w:basedOn w:val="a"/>
    <w:link w:val="af6"/>
    <w:rsid w:val="002072FA"/>
    <w:pPr>
      <w:tabs>
        <w:tab w:val="center" w:pos="4677"/>
        <w:tab w:val="right" w:pos="9355"/>
      </w:tabs>
    </w:pPr>
    <w:rPr>
      <w:rFonts w:ascii="Calibri" w:hAnsi="Calibri"/>
      <w:sz w:val="22"/>
    </w:rPr>
  </w:style>
  <w:style w:type="character" w:customStyle="1" w:styleId="af6">
    <w:name w:val="Верхний колонтитул Знак"/>
    <w:basedOn w:val="1"/>
    <w:link w:val="Header"/>
    <w:rsid w:val="002072FA"/>
    <w:rPr>
      <w:rFonts w:ascii="Calibri" w:hAnsi="Calibri"/>
      <w:sz w:val="22"/>
    </w:rPr>
  </w:style>
  <w:style w:type="paragraph" w:styleId="9">
    <w:name w:val="toc 9"/>
    <w:next w:val="a"/>
    <w:link w:val="90"/>
    <w:uiPriority w:val="39"/>
    <w:rsid w:val="002072FA"/>
    <w:pPr>
      <w:ind w:left="1600"/>
    </w:pPr>
  </w:style>
  <w:style w:type="character" w:customStyle="1" w:styleId="90">
    <w:name w:val="Оглавление 9 Знак"/>
    <w:link w:val="9"/>
    <w:rsid w:val="002072FA"/>
  </w:style>
  <w:style w:type="paragraph" w:styleId="af7">
    <w:name w:val="Normal (Web)"/>
    <w:basedOn w:val="a"/>
    <w:link w:val="af8"/>
    <w:uiPriority w:val="99"/>
    <w:rsid w:val="002072FA"/>
    <w:pPr>
      <w:spacing w:beforeAutospacing="1" w:afterAutospacing="1"/>
    </w:pPr>
  </w:style>
  <w:style w:type="character" w:customStyle="1" w:styleId="af8">
    <w:name w:val="Обычный (веб) Знак"/>
    <w:basedOn w:val="1"/>
    <w:link w:val="af7"/>
    <w:uiPriority w:val="99"/>
    <w:rsid w:val="002072FA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rsid w:val="002072FA"/>
    <w:pPr>
      <w:ind w:left="1400"/>
    </w:pPr>
  </w:style>
  <w:style w:type="character" w:customStyle="1" w:styleId="80">
    <w:name w:val="Оглавление 8 Знак"/>
    <w:link w:val="8"/>
    <w:rsid w:val="002072FA"/>
  </w:style>
  <w:style w:type="paragraph" w:customStyle="1" w:styleId="12">
    <w:name w:val="Основной шрифт абзаца1"/>
    <w:rsid w:val="002072FA"/>
  </w:style>
  <w:style w:type="paragraph" w:styleId="af9">
    <w:name w:val="List Paragraph"/>
    <w:basedOn w:val="a"/>
    <w:link w:val="afa"/>
    <w:uiPriority w:val="34"/>
    <w:qFormat/>
    <w:rsid w:val="002072FA"/>
    <w:pPr>
      <w:ind w:left="720"/>
      <w:contextualSpacing/>
    </w:pPr>
  </w:style>
  <w:style w:type="character" w:customStyle="1" w:styleId="afa">
    <w:name w:val="Абзац списка Знак"/>
    <w:basedOn w:val="1"/>
    <w:link w:val="af9"/>
    <w:rsid w:val="002072FA"/>
    <w:rPr>
      <w:rFonts w:ascii="Times New Roman" w:hAnsi="Times New Roman"/>
      <w:sz w:val="24"/>
    </w:rPr>
  </w:style>
  <w:style w:type="paragraph" w:styleId="50">
    <w:name w:val="toc 5"/>
    <w:next w:val="a"/>
    <w:link w:val="51"/>
    <w:uiPriority w:val="39"/>
    <w:rsid w:val="002072FA"/>
    <w:pPr>
      <w:ind w:left="800"/>
    </w:pPr>
  </w:style>
  <w:style w:type="character" w:customStyle="1" w:styleId="51">
    <w:name w:val="Оглавление 5 Знак"/>
    <w:link w:val="50"/>
    <w:rsid w:val="002072FA"/>
  </w:style>
  <w:style w:type="paragraph" w:styleId="afb">
    <w:name w:val="Plain Text"/>
    <w:basedOn w:val="a"/>
    <w:link w:val="afc"/>
    <w:uiPriority w:val="99"/>
    <w:rsid w:val="002072FA"/>
    <w:rPr>
      <w:rFonts w:ascii="Consolas" w:hAnsi="Consolas"/>
      <w:sz w:val="21"/>
    </w:rPr>
  </w:style>
  <w:style w:type="character" w:customStyle="1" w:styleId="afc">
    <w:name w:val="Текст Знак"/>
    <w:basedOn w:val="1"/>
    <w:link w:val="afb"/>
    <w:uiPriority w:val="99"/>
    <w:rsid w:val="002072FA"/>
    <w:rPr>
      <w:rFonts w:ascii="Consolas" w:hAnsi="Consolas"/>
      <w:sz w:val="21"/>
    </w:rPr>
  </w:style>
  <w:style w:type="paragraph" w:styleId="a4">
    <w:name w:val="Subtitle"/>
    <w:next w:val="a"/>
    <w:link w:val="afd"/>
    <w:uiPriority w:val="11"/>
    <w:qFormat/>
    <w:rsid w:val="002072FA"/>
    <w:rPr>
      <w:rFonts w:ascii="XO Thames" w:hAnsi="XO Thames"/>
      <w:i/>
      <w:color w:val="616161"/>
      <w:sz w:val="24"/>
    </w:rPr>
  </w:style>
  <w:style w:type="character" w:customStyle="1" w:styleId="afd">
    <w:name w:val="Подзаголовок Знак"/>
    <w:link w:val="a4"/>
    <w:rsid w:val="002072FA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2072FA"/>
    <w:pPr>
      <w:ind w:left="1800"/>
    </w:pPr>
  </w:style>
  <w:style w:type="character" w:customStyle="1" w:styleId="toc100">
    <w:name w:val="toc 10"/>
    <w:link w:val="toc10"/>
    <w:rsid w:val="002072FA"/>
  </w:style>
  <w:style w:type="paragraph" w:styleId="a3">
    <w:name w:val="Title"/>
    <w:next w:val="a"/>
    <w:link w:val="afe"/>
    <w:uiPriority w:val="10"/>
    <w:qFormat/>
    <w:rsid w:val="002072FA"/>
    <w:rPr>
      <w:rFonts w:ascii="XO Thames" w:hAnsi="XO Thames"/>
      <w:b/>
      <w:sz w:val="52"/>
    </w:rPr>
  </w:style>
  <w:style w:type="character" w:customStyle="1" w:styleId="afe">
    <w:name w:val="Название Знак"/>
    <w:link w:val="a3"/>
    <w:rsid w:val="002072FA"/>
    <w:rPr>
      <w:rFonts w:ascii="XO Thames" w:hAnsi="XO Thames"/>
      <w:b/>
      <w:sz w:val="52"/>
    </w:rPr>
  </w:style>
  <w:style w:type="character" w:customStyle="1" w:styleId="4">
    <w:name w:val="Заголовок 4 Знак"/>
    <w:link w:val="Heading4"/>
    <w:rsid w:val="002072FA"/>
    <w:rPr>
      <w:rFonts w:ascii="XO Thames" w:hAnsi="XO Thames"/>
      <w:b/>
      <w:color w:val="595959"/>
      <w:sz w:val="26"/>
    </w:rPr>
  </w:style>
  <w:style w:type="character" w:customStyle="1" w:styleId="21">
    <w:name w:val="Заголовок 2 Знак"/>
    <w:link w:val="Heading2"/>
    <w:rsid w:val="002072FA"/>
    <w:rPr>
      <w:rFonts w:ascii="XO Thames" w:hAnsi="XO Thames"/>
      <w:b/>
      <w:color w:val="00A0FF"/>
      <w:sz w:val="26"/>
    </w:rPr>
  </w:style>
  <w:style w:type="paragraph" w:customStyle="1" w:styleId="17">
    <w:name w:val="Знак сноски1"/>
    <w:basedOn w:val="12"/>
    <w:link w:val="aff"/>
    <w:rsid w:val="002072FA"/>
    <w:rPr>
      <w:vertAlign w:val="superscript"/>
    </w:rPr>
  </w:style>
  <w:style w:type="character" w:styleId="aff">
    <w:name w:val="footnote reference"/>
    <w:basedOn w:val="a0"/>
    <w:link w:val="17"/>
    <w:rsid w:val="002072FA"/>
    <w:rPr>
      <w:vertAlign w:val="superscript"/>
    </w:rPr>
  </w:style>
  <w:style w:type="paragraph" w:customStyle="1" w:styleId="Footer">
    <w:name w:val="Footer"/>
    <w:basedOn w:val="a"/>
    <w:link w:val="aff0"/>
    <w:rsid w:val="002072FA"/>
    <w:pPr>
      <w:tabs>
        <w:tab w:val="center" w:pos="4677"/>
        <w:tab w:val="right" w:pos="9355"/>
      </w:tabs>
    </w:pPr>
  </w:style>
  <w:style w:type="character" w:customStyle="1" w:styleId="aff0">
    <w:name w:val="Нижний колонтитул Знак"/>
    <w:basedOn w:val="1"/>
    <w:link w:val="Footer"/>
    <w:rsid w:val="002072FA"/>
    <w:rPr>
      <w:rFonts w:ascii="Times New Roman" w:hAnsi="Times New Roman"/>
      <w:sz w:val="24"/>
    </w:rPr>
  </w:style>
  <w:style w:type="character" w:customStyle="1" w:styleId="211">
    <w:name w:val="Основной текст (2) + 11"/>
    <w:basedOn w:val="a0"/>
    <w:rsid w:val="002072F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color w:val="000000"/>
      <w:spacing w:val="0"/>
      <w:position w:val="0"/>
      <w:sz w:val="23"/>
      <w:szCs w:val="23"/>
      <w:u w:val="none"/>
      <w:lang w:val="ru-RU" w:eastAsia="ru-RU" w:bidi="ru-RU"/>
    </w:rPr>
  </w:style>
  <w:style w:type="character" w:customStyle="1" w:styleId="aff1">
    <w:name w:val="Подпись к таблице"/>
    <w:basedOn w:val="a0"/>
    <w:rsid w:val="002072FA"/>
    <w:rPr>
      <w:rFonts w:ascii="Times New Roman" w:eastAsia="Times New Roman" w:hAnsi="Times New Roman" w:cs="Times New Roman" w:hint="default"/>
      <w:b/>
      <w:bCs/>
      <w:i w:val="0"/>
      <w:iCs w:val="0"/>
      <w:smallCaps w:val="0"/>
      <w:color w:val="000000"/>
      <w:spacing w:val="0"/>
      <w:position w:val="0"/>
      <w:sz w:val="23"/>
      <w:szCs w:val="23"/>
      <w:u w:val="single"/>
      <w:lang w:val="ru-RU" w:eastAsia="ru-RU" w:bidi="ru-RU"/>
    </w:rPr>
  </w:style>
  <w:style w:type="character" w:customStyle="1" w:styleId="FontStyle11">
    <w:name w:val="Font Style11"/>
    <w:basedOn w:val="a0"/>
    <w:rsid w:val="002072FA"/>
    <w:rPr>
      <w:rFonts w:ascii="Times New Roman" w:hAnsi="Times New Roman" w:cs="Times New Roman" w:hint="default"/>
      <w:sz w:val="24"/>
      <w:szCs w:val="24"/>
    </w:rPr>
  </w:style>
  <w:style w:type="character" w:customStyle="1" w:styleId="aff2">
    <w:name w:val="Основной текст_"/>
    <w:basedOn w:val="a0"/>
    <w:link w:val="18"/>
    <w:rsid w:val="002072FA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8">
    <w:name w:val="Основной текст1"/>
    <w:basedOn w:val="a"/>
    <w:link w:val="aff2"/>
    <w:rsid w:val="002072FA"/>
    <w:pPr>
      <w:shd w:val="clear" w:color="auto" w:fill="FFFFFF"/>
      <w:spacing w:after="1320" w:line="312" w:lineRule="exact"/>
      <w:jc w:val="center"/>
    </w:pPr>
    <w:rPr>
      <w:sz w:val="27"/>
      <w:szCs w:val="27"/>
    </w:rPr>
  </w:style>
  <w:style w:type="character" w:styleId="aff3">
    <w:name w:val="Emphasis"/>
    <w:basedOn w:val="a0"/>
    <w:uiPriority w:val="20"/>
    <w:qFormat/>
    <w:rsid w:val="002072F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feed?section=search&amp;q=%23%D0%A0%D0%BE%D1%81%D1%80%D0%B5%D0%B5%D1%81%D1%82%D1%80%D0%BA%D0%B0%D1%80%D0%B5%D0%BB%D0%B8%D0%B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feed?section=search&amp;q=%23%D0%A0%D0%BE%D1%81%D1%80%D0%B5%D0%B5%D1%81%D1%82%D1%8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.Vorobeva@r10.rosreestr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338</Words>
  <Characters>1933</Characters>
  <Application>Microsoft Office Word</Application>
  <DocSecurity>0</DocSecurity>
  <Lines>16</Lines>
  <Paragraphs>4</Paragraphs>
  <ScaleCrop>false</ScaleCrop>
  <Company>Hewlett-Packard Company</Company>
  <LinksUpToDate>false</LinksUpToDate>
  <CharactersWithSpaces>2267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Шипнягова Ольга Борисовна</dc:creator>
  <cp:lastModifiedBy>Mezurnova</cp:lastModifiedBy>
  <cp:revision>2</cp:revision>
  <dcterms:created xsi:type="dcterms:W3CDTF">2024-12-11T05:50:00Z</dcterms:created>
  <dcterms:modified xsi:type="dcterms:W3CDTF">2024-12-11T05:50:00Z</dcterms:modified>
</cp:coreProperties>
</file>