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E67AC9" w:rsidRDefault="0057131D" w:rsidP="0057131D">
      <w:pPr>
        <w:ind w:firstLine="709"/>
        <w:jc w:val="center"/>
        <w:rPr>
          <w:rFonts w:ascii="Segoe UI" w:hAnsi="Segoe UI" w:cs="Segoe UI"/>
          <w:b/>
          <w:sz w:val="32"/>
          <w:szCs w:val="32"/>
        </w:rPr>
      </w:pPr>
      <w:r w:rsidRPr="0057131D">
        <w:rPr>
          <w:rFonts w:ascii="Segoe UI" w:hAnsi="Segoe UI" w:cs="Segoe UI"/>
          <w:b/>
          <w:sz w:val="32"/>
          <w:szCs w:val="32"/>
        </w:rPr>
        <w:t>Как снять арест (запрет) с недвижимости?</w:t>
      </w:r>
    </w:p>
    <w:p w:rsidR="0057131D" w:rsidRPr="0057131D" w:rsidRDefault="0057131D" w:rsidP="0057131D">
      <w:pPr>
        <w:ind w:firstLine="709"/>
        <w:jc w:val="center"/>
        <w:rPr>
          <w:rFonts w:ascii="Segoe UI" w:hAnsi="Segoe UI" w:cs="Segoe UI"/>
          <w:b/>
          <w:sz w:val="32"/>
          <w:szCs w:val="32"/>
        </w:rPr>
      </w:pPr>
    </w:p>
    <w:p w:rsidR="0057131D" w:rsidRPr="0057131D" w:rsidRDefault="0057131D" w:rsidP="0057131D">
      <w:pPr>
        <w:ind w:firstLine="709"/>
        <w:jc w:val="both"/>
        <w:rPr>
          <w:rFonts w:ascii="Segoe UI" w:hAnsi="Segoe UI" w:cs="Segoe UI"/>
          <w:szCs w:val="24"/>
        </w:rPr>
      </w:pPr>
      <w:r w:rsidRPr="0057131D">
        <w:rPr>
          <w:rFonts w:ascii="Segoe UI" w:hAnsi="Segoe UI" w:cs="Segoe UI"/>
          <w:szCs w:val="24"/>
        </w:rPr>
        <w:t>Нередко одной из причин приостановления государственной регистрации права собственности на недвижимость является запись в Едином государственном реестре недвижимости (далее – ЕГРН) об арестах, запретах на совершение регистрационных действий с недвижимостью. На сегодняшний день в Республике Карелия данные записи имеются более</w:t>
      </w:r>
      <w:proofErr w:type="gramStart"/>
      <w:r w:rsidRPr="0057131D">
        <w:rPr>
          <w:rFonts w:ascii="Segoe UI" w:hAnsi="Segoe UI" w:cs="Segoe UI"/>
          <w:szCs w:val="24"/>
        </w:rPr>
        <w:t>,</w:t>
      </w:r>
      <w:proofErr w:type="gramEnd"/>
      <w:r w:rsidRPr="0057131D">
        <w:rPr>
          <w:rFonts w:ascii="Segoe UI" w:hAnsi="Segoe UI" w:cs="Segoe UI"/>
          <w:szCs w:val="24"/>
        </w:rPr>
        <w:t xml:space="preserve"> чем на 16 000 объектах недвижимого имущества.</w:t>
      </w:r>
    </w:p>
    <w:p w:rsidR="0057131D" w:rsidRPr="0057131D" w:rsidRDefault="0057131D" w:rsidP="0057131D">
      <w:pPr>
        <w:ind w:firstLine="709"/>
        <w:jc w:val="both"/>
        <w:rPr>
          <w:rFonts w:ascii="Segoe UI" w:hAnsi="Segoe UI" w:cs="Segoe UI"/>
          <w:szCs w:val="24"/>
        </w:rPr>
      </w:pPr>
      <w:r w:rsidRPr="0057131D">
        <w:rPr>
          <w:rFonts w:ascii="Segoe UI" w:hAnsi="Segoe UI" w:cs="Segoe UI"/>
          <w:szCs w:val="24"/>
        </w:rPr>
        <w:t xml:space="preserve">Для принятия мер по снятию ареста (запрета) с недвижимости следует обращаться в орган, который его наложил. В </w:t>
      </w:r>
      <w:proofErr w:type="gramStart"/>
      <w:r w:rsidRPr="0057131D">
        <w:rPr>
          <w:rFonts w:ascii="Segoe UI" w:hAnsi="Segoe UI" w:cs="Segoe UI"/>
          <w:szCs w:val="24"/>
        </w:rPr>
        <w:t>большинстве</w:t>
      </w:r>
      <w:proofErr w:type="gramEnd"/>
      <w:r w:rsidRPr="0057131D">
        <w:rPr>
          <w:rFonts w:ascii="Segoe UI" w:hAnsi="Segoe UI" w:cs="Segoe UI"/>
          <w:szCs w:val="24"/>
        </w:rPr>
        <w:t xml:space="preserve"> случаев это подразделение Управления Федеральной службы судебных приставов по Республике Карелия (УФССП по РК). </w:t>
      </w:r>
    </w:p>
    <w:p w:rsidR="0057131D" w:rsidRPr="0057131D" w:rsidRDefault="0057131D" w:rsidP="0057131D">
      <w:pPr>
        <w:ind w:firstLine="709"/>
        <w:jc w:val="both"/>
        <w:rPr>
          <w:rFonts w:ascii="Segoe UI" w:hAnsi="Segoe UI" w:cs="Segoe UI"/>
          <w:szCs w:val="24"/>
        </w:rPr>
      </w:pPr>
      <w:r w:rsidRPr="0057131D">
        <w:rPr>
          <w:rFonts w:ascii="Segoe UI" w:hAnsi="Segoe UI" w:cs="Segoe UI"/>
          <w:szCs w:val="24"/>
        </w:rPr>
        <w:t>На сайте ФССП по России собственник арестованного имущества может уточнить, в рамках какого исполнительного производства приняты данные ограничительные меры, либо обратится на прием к судебному приставу-исполнителю, вынесшему постановление.</w:t>
      </w:r>
    </w:p>
    <w:p w:rsidR="0057131D" w:rsidRPr="0057131D" w:rsidRDefault="0057131D" w:rsidP="0057131D">
      <w:pPr>
        <w:ind w:firstLine="709"/>
        <w:jc w:val="both"/>
        <w:rPr>
          <w:rFonts w:ascii="Segoe UI" w:hAnsi="Segoe UI" w:cs="Segoe UI"/>
          <w:szCs w:val="24"/>
        </w:rPr>
      </w:pPr>
      <w:r w:rsidRPr="0057131D">
        <w:rPr>
          <w:rFonts w:ascii="Segoe UI" w:hAnsi="Segoe UI" w:cs="Segoe UI"/>
          <w:szCs w:val="24"/>
        </w:rPr>
        <w:t xml:space="preserve"> Судебный пристав-исполнитель, в случае снятия ареста (запрета), обязан самостоятельно направить в орган регистрации прав постановление о снятии ареста (запрета) в электронном виде в порядке межведомственного взаимодействия.</w:t>
      </w:r>
    </w:p>
    <w:p w:rsidR="0057131D" w:rsidRPr="0057131D" w:rsidRDefault="0057131D" w:rsidP="0057131D">
      <w:pPr>
        <w:ind w:firstLine="709"/>
        <w:jc w:val="both"/>
        <w:rPr>
          <w:rFonts w:ascii="Segoe UI" w:hAnsi="Segoe UI" w:cs="Segoe UI"/>
          <w:szCs w:val="24"/>
        </w:rPr>
      </w:pPr>
      <w:r w:rsidRPr="0057131D">
        <w:rPr>
          <w:rFonts w:ascii="Segoe UI" w:hAnsi="Segoe UI" w:cs="Segoe UI"/>
          <w:szCs w:val="24"/>
        </w:rPr>
        <w:t>Запись об аресте (запрете) погашается в реестре недвижимости в течение 3 рабочих дней с момента получения постано</w:t>
      </w:r>
      <w:r>
        <w:rPr>
          <w:rFonts w:ascii="Segoe UI" w:hAnsi="Segoe UI" w:cs="Segoe UI"/>
          <w:szCs w:val="24"/>
        </w:rPr>
        <w:t xml:space="preserve">вления Управлением </w:t>
      </w:r>
      <w:proofErr w:type="spellStart"/>
      <w:r>
        <w:rPr>
          <w:rFonts w:ascii="Segoe UI" w:hAnsi="Segoe UI" w:cs="Segoe UI"/>
          <w:szCs w:val="24"/>
        </w:rPr>
        <w:t>Росреестра</w:t>
      </w:r>
      <w:proofErr w:type="spellEnd"/>
      <w:r>
        <w:rPr>
          <w:rFonts w:ascii="Segoe UI" w:hAnsi="Segoe UI" w:cs="Segoe UI"/>
          <w:szCs w:val="24"/>
        </w:rPr>
        <w:t>.</w:t>
      </w:r>
    </w:p>
    <w:p w:rsidR="00AC1C43" w:rsidRPr="0057131D" w:rsidRDefault="0057131D" w:rsidP="0057131D">
      <w:pPr>
        <w:widowControl w:val="0"/>
        <w:ind w:firstLine="709"/>
        <w:jc w:val="both"/>
        <w:outlineLvl w:val="0"/>
        <w:rPr>
          <w:rFonts w:ascii="Segoe UI" w:hAnsi="Segoe UI" w:cs="Segoe UI"/>
          <w:szCs w:val="24"/>
        </w:rPr>
      </w:pPr>
      <w:r w:rsidRPr="0057131D">
        <w:rPr>
          <w:rFonts w:ascii="Segoe UI" w:hAnsi="Segoe UI" w:cs="Segoe UI"/>
          <w:szCs w:val="24"/>
        </w:rPr>
        <w:t xml:space="preserve">Узнать сведения об объекте можно воспользовавшись электронным сервисом </w:t>
      </w:r>
      <w:proofErr w:type="spellStart"/>
      <w:r w:rsidRPr="0057131D">
        <w:rPr>
          <w:rFonts w:ascii="Segoe UI" w:hAnsi="Segoe UI" w:cs="Segoe UI"/>
          <w:szCs w:val="24"/>
        </w:rPr>
        <w:t>Росреестра</w:t>
      </w:r>
      <w:proofErr w:type="spellEnd"/>
      <w:r w:rsidRPr="0057131D">
        <w:rPr>
          <w:rFonts w:ascii="Segoe UI" w:hAnsi="Segoe UI" w:cs="Segoe UI"/>
          <w:szCs w:val="24"/>
        </w:rPr>
        <w:t xml:space="preserve"> «Справочная информация по объектам недвижимости в режиме </w:t>
      </w:r>
      <w:proofErr w:type="spellStart"/>
      <w:r w:rsidRPr="0057131D">
        <w:rPr>
          <w:rFonts w:ascii="Segoe UI" w:hAnsi="Segoe UI" w:cs="Segoe UI"/>
          <w:szCs w:val="24"/>
        </w:rPr>
        <w:t>online</w:t>
      </w:r>
      <w:proofErr w:type="spellEnd"/>
      <w:r w:rsidRPr="0057131D">
        <w:rPr>
          <w:rFonts w:ascii="Segoe UI" w:hAnsi="Segoe UI" w:cs="Segoe UI"/>
          <w:szCs w:val="24"/>
        </w:rPr>
        <w:t xml:space="preserve">» или заказав выписку через офисы МФЦ, сайт </w:t>
      </w:r>
      <w:proofErr w:type="spellStart"/>
      <w:r w:rsidRPr="0057131D">
        <w:rPr>
          <w:rFonts w:ascii="Segoe UI" w:hAnsi="Segoe UI" w:cs="Segoe UI"/>
          <w:szCs w:val="24"/>
        </w:rPr>
        <w:t>Росреестра</w:t>
      </w:r>
      <w:proofErr w:type="spellEnd"/>
      <w:r w:rsidRPr="0057131D">
        <w:rPr>
          <w:rFonts w:ascii="Segoe UI" w:hAnsi="Segoe UI" w:cs="Segoe UI"/>
          <w:szCs w:val="24"/>
        </w:rPr>
        <w:t xml:space="preserve"> или портал </w:t>
      </w:r>
      <w:proofErr w:type="spellStart"/>
      <w:r w:rsidRPr="0057131D">
        <w:rPr>
          <w:rFonts w:ascii="Segoe UI" w:hAnsi="Segoe UI" w:cs="Segoe UI"/>
          <w:szCs w:val="24"/>
        </w:rPr>
        <w:t>Госуслуг</w:t>
      </w:r>
      <w:proofErr w:type="spellEnd"/>
      <w:r w:rsidRPr="0057131D">
        <w:rPr>
          <w:rFonts w:ascii="Segoe UI" w:hAnsi="Segoe UI" w:cs="Segoe UI"/>
          <w:szCs w:val="24"/>
        </w:rPr>
        <w:t>.</w:t>
      </w:r>
    </w:p>
    <w:p w:rsidR="0057131D" w:rsidRDefault="0057131D" w:rsidP="0057131D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881A33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6772B5" w:rsidRDefault="00881A33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72B5" w:rsidRPr="006772B5">
          <w:t xml:space="preserve"> </w:t>
        </w:r>
        <w:hyperlink r:id="rId10" w:history="1">
          <w:r w:rsidR="006772B5" w:rsidRPr="006772B5">
            <w:rPr>
              <w:rStyle w:val="a9"/>
              <w:rFonts w:ascii="Segoe UI" w:hAnsi="Segoe UI" w:cs="Segoe UI"/>
              <w:sz w:val="18"/>
              <w:szCs w:val="18"/>
            </w:rPr>
            <w:t>A.Vorobeva@rosreg.karelia.ru</w:t>
          </w:r>
        </w:hyperlink>
        <w:r w:rsidR="006772B5">
          <w:t xml:space="preserve"> </w:t>
        </w:r>
      </w:hyperlink>
      <w:r w:rsidR="0024498E" w:rsidRPr="006772B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E7B1A">
      <w:headerReference w:type="default" r:id="rId11"/>
      <w:pgSz w:w="11906" w:h="16838"/>
      <w:pgMar w:top="720" w:right="991" w:bottom="720" w:left="993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61B" w:rsidRDefault="001C061B" w:rsidP="00CB5FB6">
      <w:r>
        <w:separator/>
      </w:r>
    </w:p>
  </w:endnote>
  <w:endnote w:type="continuationSeparator" w:id="0">
    <w:p w:rsidR="001C061B" w:rsidRDefault="001C061B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61B" w:rsidRDefault="001C061B" w:rsidP="00CB5FB6">
      <w:r>
        <w:separator/>
      </w:r>
    </w:p>
  </w:footnote>
  <w:footnote w:type="continuationSeparator" w:id="0">
    <w:p w:rsidR="001C061B" w:rsidRDefault="001C061B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AE7B1A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061B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131D"/>
    <w:rsid w:val="005738CB"/>
    <w:rsid w:val="00577299"/>
    <w:rsid w:val="00586D02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1A33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0CA4"/>
    <w:rsid w:val="00DD7D63"/>
    <w:rsid w:val="00DE0263"/>
    <w:rsid w:val="00DE36E6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Vorobeva@rosreg.karel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8</cp:revision>
  <cp:lastPrinted>2023-01-17T13:41:00Z</cp:lastPrinted>
  <dcterms:created xsi:type="dcterms:W3CDTF">2023-06-13T09:29:00Z</dcterms:created>
  <dcterms:modified xsi:type="dcterms:W3CDTF">2023-07-07T09:04:00Z</dcterms:modified>
</cp:coreProperties>
</file>