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6121F1F1" w14:textId="77777777" w:rsidR="009E104F" w:rsidRDefault="00FD349B" w:rsidP="009E104F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</w:p>
          <w:p w14:paraId="6E4B97F2" w14:textId="77777777" w:rsidR="009E104F" w:rsidRDefault="009E104F" w:rsidP="009E104F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511003E" w14:textId="77777777" w:rsidR="009E104F" w:rsidRPr="00CD77B7" w:rsidRDefault="009E104F" w:rsidP="009E104F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584348ED" w14:textId="77777777" w:rsidR="009E104F" w:rsidRPr="00CD77B7" w:rsidRDefault="009E104F" w:rsidP="009E104F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28519659" w14:textId="77777777" w:rsidR="009E104F" w:rsidRPr="00CD77B7" w:rsidRDefault="009E104F" w:rsidP="009E104F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5D019D89" w:rsidR="00DA2842" w:rsidRPr="00B70F08" w:rsidRDefault="009E104F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77CC70B3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</w:t>
      </w:r>
      <w:r w:rsidR="009E104F" w:rsidRPr="00FD349B">
        <w:rPr>
          <w:rFonts w:ascii="Times New Roman" w:hAnsi="Times New Roman" w:cs="Times New Roman"/>
          <w:sz w:val="28"/>
          <w:szCs w:val="28"/>
        </w:rPr>
        <w:t>Интернет»</w:t>
      </w:r>
      <w:r w:rsidR="009E104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E104F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="009E104F" w:rsidRPr="00FD349B">
        <w:rPr>
          <w:rFonts w:ascii="Times New Roman" w:hAnsi="Times New Roman" w:cs="Times New Roman"/>
          <w:sz w:val="28"/>
          <w:szCs w:val="28"/>
        </w:rPr>
        <w:t xml:space="preserve"> информацию </w:t>
      </w:r>
      <w:bookmarkStart w:id="3" w:name="_GoBack"/>
      <w:bookmarkEnd w:id="3"/>
      <w:r w:rsidRPr="00FD349B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4D2B7BB6" w:rsidR="00AE20E2" w:rsidRDefault="002A72F5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2F5">
        <w:rPr>
          <w:rFonts w:ascii="Times New Roman" w:hAnsi="Times New Roman" w:cs="Times New Roman"/>
          <w:b/>
          <w:sz w:val="28"/>
          <w:szCs w:val="28"/>
        </w:rPr>
        <w:t>Законом предусмотрена возможность использования жильцами многоквартирных домов портала «Госуслуги» для проведения общего собрания</w:t>
      </w:r>
    </w:p>
    <w:p w14:paraId="1835D507" w14:textId="77777777" w:rsidR="002A72F5" w:rsidRPr="00CD77B7" w:rsidRDefault="002A72F5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AE60EF" w14:textId="77777777" w:rsidR="002A72F5" w:rsidRPr="002A72F5" w:rsidRDefault="00AE20E2" w:rsidP="002A7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A72F5" w:rsidRPr="002A72F5">
        <w:rPr>
          <w:rFonts w:ascii="Times New Roman" w:hAnsi="Times New Roman" w:cs="Times New Roman"/>
          <w:sz w:val="28"/>
          <w:szCs w:val="28"/>
        </w:rPr>
        <w:t>Владимир Путин подписал Федеральный закон «О внесении изменений в Жилищный кодекс Российской Федерации и признании утратившей силу части 4 статьи 10 Федерального закона «О государственной информационной системе жилищно-коммунального хозяйства».</w:t>
      </w:r>
    </w:p>
    <w:p w14:paraId="70C981F8" w14:textId="77777777" w:rsidR="002A72F5" w:rsidRPr="002A72F5" w:rsidRDefault="002A72F5" w:rsidP="002A7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F5">
        <w:rPr>
          <w:rFonts w:ascii="Times New Roman" w:hAnsi="Times New Roman" w:cs="Times New Roman"/>
          <w:sz w:val="28"/>
          <w:szCs w:val="28"/>
        </w:rPr>
        <w:t>Федеральным законом предусматривается совершенствование порядка использования собственниками помещений в многоквартирном доме при проведении общего собрания в форме заочного голосования государственной информационной системы жилищно-коммунального хозяйства (далее соответственно – ГИС ЖКХ, общее собрание), а также созданных на основании решений высших исполнительных органов субъектов Российской Федерации региональных информационных систем, используемых для проведения общих собраний.</w:t>
      </w:r>
    </w:p>
    <w:p w14:paraId="7D8BFC6E" w14:textId="77777777" w:rsidR="002A72F5" w:rsidRPr="002A72F5" w:rsidRDefault="002A72F5" w:rsidP="002A7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F5">
        <w:rPr>
          <w:rFonts w:ascii="Times New Roman" w:hAnsi="Times New Roman" w:cs="Times New Roman"/>
          <w:sz w:val="28"/>
          <w:szCs w:val="28"/>
        </w:rPr>
        <w:t>Так, Федеральным законом устанавливается возможность использования для целей проведения собственниками помещений в многоквартирном доме общего собрания федеральной государственной информационной системы «Единый портал государственных и муниципальных услуг (функций)», а также определяются порядок взаимодействия для указанных целей данной федеральной государственной информационной системы с ГИС ЖКХ и порядок взаимодействия ГИС ЖКХ c региональными информационными системами, используемыми для проведения общих собраний.</w:t>
      </w:r>
    </w:p>
    <w:p w14:paraId="58DCE421" w14:textId="7E5FF32E" w:rsidR="00E321D8" w:rsidRPr="000711C0" w:rsidRDefault="002A72F5" w:rsidP="002A7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F5">
        <w:rPr>
          <w:rFonts w:ascii="Times New Roman" w:hAnsi="Times New Roman" w:cs="Times New Roman"/>
          <w:sz w:val="28"/>
          <w:szCs w:val="28"/>
        </w:rPr>
        <w:lastRenderedPageBreak/>
        <w:t>Помимо этого Федеральным законом исключается возможность использования собственниками помещений в многоквартирном доме при проведении общего собрания иных информационных систем</w:t>
      </w:r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A72F5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104F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55BB8-E874-4467-8AF3-07D1064C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346</Words>
  <Characters>1978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170</cp:revision>
  <cp:lastPrinted>2016-06-02T09:22:00Z</cp:lastPrinted>
  <dcterms:created xsi:type="dcterms:W3CDTF">2021-02-11T16:43:00Z</dcterms:created>
  <dcterms:modified xsi:type="dcterms:W3CDTF">2025-01-23T14:16:00Z</dcterms:modified>
  <cp:category>Файлы документов</cp:category>
</cp:coreProperties>
</file>