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ABF" w:rsidRPr="000F4ABF" w:rsidRDefault="000F4ABF" w:rsidP="000F4AB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0F4A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58002C" wp14:editId="3C0B65D6">
            <wp:extent cx="4191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ABF" w:rsidRPr="000F4ABF" w:rsidRDefault="000F4ABF" w:rsidP="000F4ABF">
      <w:pPr>
        <w:widowControl w:val="0"/>
        <w:tabs>
          <w:tab w:val="left" w:pos="7655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</w:pPr>
      <w:r w:rsidRPr="000F4ABF"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>Республика Карелия</w:t>
      </w:r>
    </w:p>
    <w:p w:rsidR="000F4ABF" w:rsidRPr="000F4ABF" w:rsidRDefault="000F4ABF" w:rsidP="000F4ABF">
      <w:pPr>
        <w:widowControl w:val="0"/>
        <w:tabs>
          <w:tab w:val="left" w:pos="7655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0F4ABF"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>Пряжинский национальный муниципальный район</w:t>
      </w:r>
    </w:p>
    <w:p w:rsidR="000F4ABF" w:rsidRPr="000F4ABF" w:rsidRDefault="000F4ABF" w:rsidP="000F4AB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0F4AB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0F4ABF"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>Чалнинского</w:t>
      </w:r>
      <w:r w:rsidRPr="000F4ABF"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 xml:space="preserve"> сельского поселения</w:t>
      </w:r>
    </w:p>
    <w:p w:rsidR="000F4ABF" w:rsidRPr="000F4ABF" w:rsidRDefault="000F4ABF" w:rsidP="000F4ABF">
      <w:pPr>
        <w:keepNext/>
        <w:widowControl w:val="0"/>
        <w:spacing w:after="0" w:line="240" w:lineRule="auto"/>
        <w:jc w:val="center"/>
        <w:outlineLvl w:val="1"/>
        <w:rPr>
          <w:rFonts w:ascii="Arial" w:eastAsia="Arial" w:hAnsi="Arial" w:cs="Arial"/>
          <w:b/>
          <w:bCs/>
          <w:i/>
          <w:iCs/>
          <w:sz w:val="28"/>
          <w:szCs w:val="24"/>
          <w:lang w:eastAsia="hi-IN" w:bidi="hi-IN"/>
        </w:rPr>
      </w:pPr>
    </w:p>
    <w:p w:rsidR="000F4ABF" w:rsidRPr="000F4ABF" w:rsidRDefault="000F4ABF" w:rsidP="000F4ABF">
      <w:pPr>
        <w:keepNext/>
        <w:widowControl w:val="0"/>
        <w:spacing w:after="0" w:line="240" w:lineRule="auto"/>
        <w:jc w:val="center"/>
        <w:outlineLvl w:val="1"/>
        <w:rPr>
          <w:rFonts w:ascii="Arial" w:eastAsia="Arial" w:hAnsi="Arial" w:cs="Arial"/>
          <w:b/>
          <w:bCs/>
          <w:sz w:val="26"/>
          <w:szCs w:val="26"/>
          <w:lang w:eastAsia="hi-IN" w:bidi="hi-IN"/>
        </w:rPr>
      </w:pPr>
      <w:r w:rsidRPr="000F4ABF">
        <w:rPr>
          <w:rFonts w:ascii="Times New Roman" w:eastAsia="Times New Roman" w:hAnsi="Times New Roman" w:cs="Times New Roman"/>
          <w:b/>
          <w:spacing w:val="20"/>
          <w:sz w:val="26"/>
          <w:szCs w:val="24"/>
          <w:lang w:eastAsia="hi-IN" w:bidi="hi-IN"/>
        </w:rPr>
        <w:t>ПОСТАНОВЛЕНИЕ</w:t>
      </w:r>
    </w:p>
    <w:p w:rsidR="000F4ABF" w:rsidRPr="000F4ABF" w:rsidRDefault="000F4ABF" w:rsidP="000F4ABF">
      <w:pPr>
        <w:widowControl w:val="0"/>
        <w:tabs>
          <w:tab w:val="left" w:pos="7020"/>
        </w:tabs>
        <w:spacing w:before="240" w:after="60" w:line="240" w:lineRule="auto"/>
        <w:jc w:val="both"/>
        <w:outlineLvl w:val="7"/>
        <w:rPr>
          <w:rFonts w:ascii="Times New Roman" w:eastAsia="Times New Roman" w:hAnsi="Times New Roman" w:cs="Times New Roman"/>
          <w:i/>
          <w:iCs/>
          <w:sz w:val="26"/>
          <w:szCs w:val="26"/>
          <w:lang w:eastAsia="hi-IN" w:bidi="hi-IN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27</w:t>
      </w:r>
      <w:r w:rsidRPr="000F4ABF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июня 2022 года                                                                                                               №4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6</w:t>
      </w:r>
    </w:p>
    <w:p w:rsidR="000F4ABF" w:rsidRPr="000F4ABF" w:rsidRDefault="000F4ABF" w:rsidP="000F4ABF">
      <w:pPr>
        <w:keepNext/>
        <w:widowControl w:val="0"/>
        <w:tabs>
          <w:tab w:val="left" w:pos="709"/>
        </w:tabs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п. </w:t>
      </w:r>
      <w:r w:rsidR="008D673E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Чална</w:t>
      </w:r>
    </w:p>
    <w:p w:rsidR="000F4ABF" w:rsidRPr="000F4ABF" w:rsidRDefault="000F4ABF" w:rsidP="000F4AB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0F4ABF" w:rsidRPr="000F4ABF" w:rsidRDefault="000F4ABF" w:rsidP="000F4ABF">
      <w:pPr>
        <w:keepNext/>
        <w:widowControl w:val="0"/>
        <w:tabs>
          <w:tab w:val="left" w:pos="709"/>
        </w:tabs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2"/>
      </w:tblGrid>
      <w:tr w:rsidR="000F4ABF" w:rsidRPr="000F4ABF" w:rsidTr="001B1F36">
        <w:trPr>
          <w:trHeight w:val="1050"/>
        </w:trPr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ABF" w:rsidRPr="000F4ABF" w:rsidRDefault="000F4ABF" w:rsidP="000F4A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4AB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Об определении форм участия граждан в обеспечении первичных мер пожарной безопасности, в том числе в деятельности добровольной</w:t>
            </w:r>
            <w:r w:rsidRPr="000F4AB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0F4AB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пожарной охраны на территории </w:t>
            </w:r>
            <w:r w:rsidRPr="000F4ABF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hi-IN" w:bidi="hi-IN"/>
              </w:rPr>
              <w:t>Чалнинского</w:t>
            </w:r>
            <w:r w:rsidRPr="000F4AB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</w:tr>
    </w:tbl>
    <w:p w:rsidR="000F4ABF" w:rsidRPr="000F4ABF" w:rsidRDefault="000F4ABF" w:rsidP="000F4AB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 w:bidi="hi-IN"/>
        </w:rPr>
      </w:pPr>
    </w:p>
    <w:p w:rsidR="000F4ABF" w:rsidRPr="000F4ABF" w:rsidRDefault="000F4ABF" w:rsidP="000F4ABF">
      <w:pPr>
        <w:widowControl w:val="0"/>
        <w:autoSpaceDE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0F4ABF">
        <w:rPr>
          <w:rFonts w:ascii="Times New Roman" w:eastAsia="Times New Roman" w:hAnsi="Times New Roman" w:cs="Times New Roman"/>
          <w:snapToGrid w:val="0"/>
          <w:sz w:val="26"/>
          <w:szCs w:val="26"/>
          <w:lang w:eastAsia="ru-RU" w:bidi="hi-IN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0F4ABF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Федеральным законом</w:t>
      </w:r>
      <w:r w:rsidRPr="000F4ABF">
        <w:rPr>
          <w:rFonts w:ascii="Times New Roman" w:eastAsia="Times New Roman" w:hAnsi="Times New Roman" w:cs="Times New Roman"/>
          <w:b/>
          <w:sz w:val="24"/>
          <w:szCs w:val="28"/>
          <w:lang w:eastAsia="hi-IN" w:bidi="hi-IN"/>
        </w:rPr>
        <w:t xml:space="preserve"> </w:t>
      </w:r>
      <w:r w:rsidRPr="000F4ABF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от 21.12.1994 № 69-ФЗ «О пожарной безопасности», Уставом </w:t>
      </w:r>
      <w:r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>Чалнинского</w:t>
      </w:r>
      <w:r w:rsidRPr="000F4ABF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сельского поселения</w:t>
      </w:r>
      <w:r w:rsidR="00952E75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, </w:t>
      </w:r>
      <w:r w:rsidRPr="000F4ABF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в целях обеспечения пожарной безопасности на территории </w:t>
      </w:r>
      <w:r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>Чалнинского</w:t>
      </w:r>
      <w:r w:rsidRPr="000F4ABF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сельского поселения,</w:t>
      </w:r>
    </w:p>
    <w:p w:rsidR="000F4ABF" w:rsidRPr="000F4ABF" w:rsidRDefault="000F4ABF" w:rsidP="000F4ABF">
      <w:pPr>
        <w:widowControl w:val="0"/>
        <w:autoSpaceDE w:val="0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0F4ABF"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>Чалнинского</w:t>
      </w:r>
      <w:r w:rsidRPr="000F4ABF"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 xml:space="preserve"> сельского поселения</w:t>
      </w:r>
    </w:p>
    <w:p w:rsidR="000F4ABF" w:rsidRPr="000F4ABF" w:rsidRDefault="000F4ABF" w:rsidP="000F4ABF">
      <w:pPr>
        <w:widowControl w:val="0"/>
        <w:autoSpaceDE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hi-IN" w:bidi="hi-IN"/>
        </w:rPr>
      </w:pPr>
    </w:p>
    <w:p w:rsidR="000F4ABF" w:rsidRDefault="000F4ABF" w:rsidP="000F4ABF">
      <w:pPr>
        <w:widowControl w:val="0"/>
        <w:autoSpaceDE w:val="0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 w:rsidRPr="000F4ABF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ПОСТАНОВЛЯЕТ:</w:t>
      </w:r>
    </w:p>
    <w:p w:rsidR="000F4ABF" w:rsidRPr="000F4ABF" w:rsidRDefault="000F4ABF" w:rsidP="000F4ABF">
      <w:pPr>
        <w:widowControl w:val="0"/>
        <w:autoSpaceDE w:val="0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</w:p>
    <w:p w:rsidR="000F4ABF" w:rsidRPr="000F4ABF" w:rsidRDefault="000F4ABF" w:rsidP="000F4ABF">
      <w:pPr>
        <w:widowControl w:val="0"/>
        <w:tabs>
          <w:tab w:val="left" w:pos="720"/>
        </w:tabs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0F4ABF">
        <w:rPr>
          <w:rFonts w:ascii="Times New Roman" w:eastAsia="Times New Roman" w:hAnsi="Times New Roman" w:cs="Times New Roman"/>
          <w:snapToGrid w:val="0"/>
          <w:sz w:val="26"/>
          <w:szCs w:val="26"/>
          <w:lang w:eastAsia="ru-RU" w:bidi="hi-IN"/>
        </w:rPr>
        <w:t xml:space="preserve">1. </w:t>
      </w:r>
      <w:r w:rsidRPr="000F4ABF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Утвердить прилагаемое Положение об </w:t>
      </w:r>
      <w:r w:rsidRPr="000F4ABF">
        <w:rPr>
          <w:rFonts w:ascii="Times New Roman" w:eastAsia="Times New Roman" w:hAnsi="Times New Roman" w:cs="Times New Roman"/>
          <w:color w:val="000000"/>
          <w:sz w:val="26"/>
          <w:szCs w:val="26"/>
          <w:lang w:eastAsia="hi-IN" w:bidi="hi-IN"/>
        </w:rPr>
        <w:t>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  <w:r w:rsidRPr="000F4ABF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>Чалнинского</w:t>
      </w:r>
      <w:r w:rsidRPr="000F4ABF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 сельского поселения. 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4ABF"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 xml:space="preserve">2. Разместить настоящее постановление </w:t>
      </w:r>
      <w:r w:rsidRPr="000F4AB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>Чалнинского</w:t>
      </w:r>
      <w:r w:rsidRPr="000F4AB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сельского поселения </w:t>
      </w:r>
      <w:hyperlink r:id="rId5" w:history="1">
        <w:r w:rsidRPr="000F4ABF">
          <w:rPr>
            <w:rStyle w:val="a3"/>
            <w:rFonts w:ascii="Times New Roman" w:hAnsi="Times New Roman" w:cs="Times New Roman"/>
            <w:sz w:val="24"/>
            <w:szCs w:val="24"/>
          </w:rPr>
          <w:t>http://admchalna.dev.mediaweb.ru/</w:t>
        </w:r>
      </w:hyperlink>
      <w:r>
        <w:t xml:space="preserve"> </w:t>
      </w:r>
      <w:r w:rsidRPr="000F4ABF">
        <w:rPr>
          <w:rFonts w:ascii="Times New Roman" w:eastAsia="Calibri" w:hAnsi="Times New Roman" w:cs="Times New Roman"/>
          <w:color w:val="000000"/>
          <w:sz w:val="26"/>
          <w:szCs w:val="26"/>
        </w:rPr>
        <w:t>и обнародовать в установленном порядке.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4ABF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Pr="000F4AB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0F4ABF" w:rsidRPr="000F4ABF" w:rsidRDefault="000F4ABF" w:rsidP="000F4ABF">
      <w:pPr>
        <w:widowControl w:val="0"/>
        <w:tabs>
          <w:tab w:val="left" w:pos="54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 w:bidi="hi-IN"/>
        </w:rPr>
      </w:pPr>
    </w:p>
    <w:p w:rsidR="000F4ABF" w:rsidRPr="000F4ABF" w:rsidRDefault="000F4ABF" w:rsidP="000F4ABF">
      <w:pPr>
        <w:widowControl w:val="0"/>
        <w:tabs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0F4ABF" w:rsidRPr="000F4ABF" w:rsidRDefault="000F4ABF" w:rsidP="000F4ABF">
      <w:pPr>
        <w:widowControl w:val="0"/>
        <w:tabs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0F4ABF" w:rsidRPr="000F4ABF" w:rsidRDefault="000F4ABF" w:rsidP="000F4ABF">
      <w:pPr>
        <w:widowControl w:val="0"/>
        <w:tabs>
          <w:tab w:val="left" w:pos="198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Глава </w:t>
      </w:r>
      <w:r w:rsidR="00952E75"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>Чалнинского</w:t>
      </w:r>
    </w:p>
    <w:p w:rsidR="000F4ABF" w:rsidRPr="000F4ABF" w:rsidRDefault="00952E75" w:rsidP="000F4ABF">
      <w:pPr>
        <w:widowControl w:val="0"/>
        <w:tabs>
          <w:tab w:val="left" w:pos="198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сельского </w:t>
      </w:r>
      <w:r w:rsidR="000F4ABF" w:rsidRPr="000F4ABF"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поселения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 xml:space="preserve">Н.Е.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  <w:t>Силакова</w:t>
      </w:r>
      <w:proofErr w:type="spellEnd"/>
    </w:p>
    <w:p w:rsidR="000F4ABF" w:rsidRPr="000F4ABF" w:rsidRDefault="000F4ABF" w:rsidP="000F4ABF">
      <w:pPr>
        <w:widowControl w:val="0"/>
        <w:tabs>
          <w:tab w:val="left" w:pos="198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0F4ABF" w:rsidRPr="000F4ABF" w:rsidRDefault="000F4ABF" w:rsidP="000F4ABF">
      <w:pPr>
        <w:widowControl w:val="0"/>
        <w:tabs>
          <w:tab w:val="left" w:pos="198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0F4ABF" w:rsidRPr="000F4ABF" w:rsidRDefault="000F4ABF" w:rsidP="000F4ABF">
      <w:pPr>
        <w:widowControl w:val="0"/>
        <w:tabs>
          <w:tab w:val="left" w:pos="198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0F4ABF" w:rsidRPr="000F4ABF" w:rsidRDefault="000F4ABF" w:rsidP="000F4ABF">
      <w:pPr>
        <w:widowControl w:val="0"/>
        <w:tabs>
          <w:tab w:val="left" w:pos="198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0F4ABF" w:rsidRPr="000F4ABF" w:rsidRDefault="000F4ABF" w:rsidP="000F4ABF">
      <w:pPr>
        <w:widowControl w:val="0"/>
        <w:tabs>
          <w:tab w:val="left" w:pos="198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0F4ABF" w:rsidRPr="000F4ABF" w:rsidRDefault="000F4ABF" w:rsidP="000F4ABF">
      <w:pPr>
        <w:widowControl w:val="0"/>
        <w:tabs>
          <w:tab w:val="left" w:pos="198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0F4ABF" w:rsidRPr="000F4ABF" w:rsidRDefault="000F4ABF" w:rsidP="000F4ABF">
      <w:pPr>
        <w:widowControl w:val="0"/>
        <w:tabs>
          <w:tab w:val="left" w:pos="198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0F4ABF" w:rsidRDefault="000F4ABF" w:rsidP="000F4ABF">
      <w:pPr>
        <w:widowControl w:val="0"/>
        <w:tabs>
          <w:tab w:val="left" w:pos="198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952E75" w:rsidRPr="000F4ABF" w:rsidRDefault="00952E75" w:rsidP="000F4ABF">
      <w:pPr>
        <w:widowControl w:val="0"/>
        <w:tabs>
          <w:tab w:val="left" w:pos="198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7E7841" w:rsidRDefault="007E7841" w:rsidP="000F4ABF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4ABF" w:rsidRPr="000F4ABF" w:rsidRDefault="000F4ABF" w:rsidP="000F4ABF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1 </w:t>
      </w:r>
    </w:p>
    <w:p w:rsidR="000F4ABF" w:rsidRPr="000F4ABF" w:rsidRDefault="000F4ABF" w:rsidP="000F4ABF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:rsidR="000F4ABF" w:rsidRPr="000F4ABF" w:rsidRDefault="00952E75" w:rsidP="000F4ABF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Чалнинского</w:t>
      </w:r>
      <w:r w:rsidR="000F4ABF"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0F4ABF" w:rsidRPr="000F4ABF" w:rsidRDefault="000F4ABF" w:rsidP="000F4ABF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952E75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» июня 2022 №</w:t>
      </w:r>
      <w:r w:rsidR="00952E75">
        <w:rPr>
          <w:rFonts w:ascii="Times New Roman" w:eastAsia="Times New Roman" w:hAnsi="Times New Roman" w:cs="Times New Roman"/>
          <w:sz w:val="26"/>
          <w:szCs w:val="26"/>
          <w:lang w:eastAsia="ru-RU"/>
        </w:rPr>
        <w:t>46</w:t>
      </w:r>
    </w:p>
    <w:p w:rsidR="000F4ABF" w:rsidRPr="000F4ABF" w:rsidRDefault="000F4ABF" w:rsidP="000F4ABF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F4ABF" w:rsidRPr="000F4ABF" w:rsidRDefault="000F4ABF" w:rsidP="000F4ABF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0F4ABF" w:rsidRPr="000F4ABF" w:rsidRDefault="000F4ABF" w:rsidP="000F4AB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</w:t>
      </w:r>
      <w:r w:rsidRPr="000F4AB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  <w:r w:rsidRPr="000F4A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территории </w:t>
      </w:r>
      <w:r w:rsidR="00952E75" w:rsidRPr="00952E75">
        <w:rPr>
          <w:rFonts w:ascii="Times New Roman" w:eastAsia="Times New Roman" w:hAnsi="Times New Roman" w:cs="Times New Roman"/>
          <w:b/>
          <w:sz w:val="26"/>
          <w:szCs w:val="24"/>
          <w:lang w:eastAsia="hi-IN" w:bidi="hi-IN"/>
        </w:rPr>
        <w:t>Чалнинского</w:t>
      </w:r>
      <w:r w:rsidR="00952E75" w:rsidRPr="000F4A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F4A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</w:t>
      </w:r>
    </w:p>
    <w:p w:rsidR="000F4ABF" w:rsidRPr="000F4ABF" w:rsidRDefault="000F4ABF" w:rsidP="000F4AB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F4ABF" w:rsidRPr="000F4ABF" w:rsidRDefault="000F4ABF" w:rsidP="000F4A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положения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1. Основные понятия: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Пожарная безопасность – состояние защищенности личности, имущества, общества и государства от пожаров.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Пожар – неконтролируемое горение, причиняющее материальный ущерб, вред жизни и здоровью граждан, интересам общества и государства.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1.3. 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законодательством РФ, нормативными документами или уполномоченным государственным органом.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Нарушение требований пожарной безопасности - невыполнение или ненадлежащее выполнение требований пожарной безопасности.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1.5. Противопожарный режим – требования пожарной безопасности, устанавливающие правила поведения людей, порядок организации производства и (или) содержание территорий, зданий, сооружений, помещений организаций и других объектов в целях обеспечения пожарной безопасности.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1.6. Меры пожарной безопасности - действия по обеспечению пожарной безопасности, в том числе по выполнению требований пожарной безопасности.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1.7. Первичные меры пожарной безопасности –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1.8. Профилактика пожаров – совокупность превентивных мер, направленных на исключение возможности возникновения пожаров и ограничение их последствий.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1.9. Первичные средства пожаротушения – средства пожаротушения, используемые для борьбы с пожаром в начальной стадии его развития.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1.10. Огнетушитель – переносное или передвижное устройство, предназначенное для тушения очага пожара оператором за счет выпуска огнетушащего вещества, с ручным способом доставки к очагу пожара, приведения в действие и управление струей огнетушащего вещества.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4ABF" w:rsidRPr="000F4ABF" w:rsidRDefault="000F4ABF" w:rsidP="000F4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Полномочия граждан в области обеспечения первичных мер пожарной безопасности, в том числе в деятельности добровольной пожарной охраны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2. Граждане имеют право на: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Защиту жизни, здоровья и имущества в случае пожара.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Возмещение ущерба, причиненного пожаром, в порядке, установленном действующим законодательством.</w:t>
      </w:r>
    </w:p>
    <w:p w:rsidR="000F4ABF" w:rsidRPr="000F4ABF" w:rsidRDefault="000F4ABF" w:rsidP="000F4AB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2.3. Участие в установлении причин пожара, нанесшего ущерб их здоровью и имуществу.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2.4. Получение информации по вопросам пожарной безопасности.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2.5. Участие в создании в соответствии с законодательством РФ общественных объединений пожарной охраны как непосредственно путем объединения граждан, так и через юридические лица – общественные объединения.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2.6. Участие в деятельности общественных объединений добровольной пожарной охраны, добровольных пожарных команд (дружин) в целях профилактики и (или) тушения пожаров и проведения аварийно-спасательных работ на территории </w:t>
      </w:r>
      <w:r w:rsidR="00952E75"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>Чалнинского</w:t>
      </w: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3. Граждане обязаны: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Соблюдать установленные требования пожарной безопасности.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3.2. Соблюдать правила эксплуатации бытовых пожароопасных приборов и оборудования в соответствии с инструкциями по их эксплуатации, а также в соответствии с правилами эксплуатации отдельных бытовых приборов в квартирах, индивидуальных жилых домах и в жилых помещениях.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При обнаружении пожаров или признаков горения в здании, помещении (задымление, запах гари, повышение температуры воздуха и др.) немедленно уведомить о них по телефону «112», «01</w:t>
      </w:r>
      <w:proofErr w:type="gramStart"/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» ,</w:t>
      </w:r>
      <w:proofErr w:type="gramEnd"/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ЕДДС 3-21-90 (при этом необходимо назвать адрес объекта, место возникновения пожара, а так же сообщить свою фамилию), принять посильные меры по эксплуатации людей, тушению пожара и спасению имущества до прибытия подразделений пожарной охраны.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Оказать содействие сотрудникам при тушении пожара.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Выполнять предписания, постановления и иные законные требования должностных лиц государственного пожарного надзора (далее - ГПН).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 Предоставлять в порядке, установленном законодательством РФ, возможность должностным лицам ГПН проводить </w:t>
      </w:r>
      <w:proofErr w:type="gramStart"/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обследования и проверки</w:t>
      </w:r>
      <w:proofErr w:type="gramEnd"/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3.7. Иметь в помещениях и строениях, находящихся в их собственности (пользовании), первичные средства пожаротушения, немеханизированный пожарный инструмент и инвентарь в соответствии с правилами противопожарного режима.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4ABF" w:rsidRPr="000F4ABF" w:rsidRDefault="000F4ABF" w:rsidP="000F4A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III. Ответственность граждан за нарушение требований пожарной безопасности</w:t>
      </w:r>
    </w:p>
    <w:p w:rsidR="000F4ABF" w:rsidRPr="000F4ABF" w:rsidRDefault="000F4ABF" w:rsidP="000F4A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4. Ответственность за нарушение требований пожарной безопасности в соответствии с действующим законодательством несут: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4.1. Собственники имущества.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Лица, уполномоченные владеть, пользоваться или распоряжаться имуществом, в том числе руководители организации.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Должностные лица в пределах их компетенции.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Граждане, виновные в нарушении требований пожарной безопасности.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Ответственность за нарушение требований пожарной безопасности для квартир (комнат) в домах государственного, муниципального и ведомственного жилищного фонда возлагается на ответственных квартиросъемщиков или арендаторов, если иное не предусмотрено соответствующим договором.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Лица, указанные в пункте 3, за нарушение требований пожарной безопасности, а </w:t>
      </w:r>
      <w:proofErr w:type="gramStart"/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же</w:t>
      </w:r>
      <w:proofErr w:type="gramEnd"/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7E7841" w:rsidRDefault="007E7841" w:rsidP="007E7841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7841" w:rsidRDefault="007E7841" w:rsidP="007E7841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7841" w:rsidRDefault="007E7841" w:rsidP="007E7841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7841" w:rsidRDefault="007E7841" w:rsidP="007E7841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4ABF" w:rsidRPr="000F4ABF" w:rsidRDefault="000F4ABF" w:rsidP="007E7841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2 </w:t>
      </w:r>
    </w:p>
    <w:p w:rsidR="000F4ABF" w:rsidRPr="000F4ABF" w:rsidRDefault="000F4ABF" w:rsidP="000F4ABF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:rsidR="000F4ABF" w:rsidRPr="000F4ABF" w:rsidRDefault="00952E75" w:rsidP="000F4ABF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>Чалнинского</w:t>
      </w:r>
      <w:r w:rsidR="000F4ABF"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0F4ABF" w:rsidRPr="000F4ABF" w:rsidRDefault="000F4ABF" w:rsidP="000F4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952E75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» июня 2022 №</w:t>
      </w:r>
      <w:r w:rsidR="00952E75">
        <w:rPr>
          <w:rFonts w:ascii="Times New Roman" w:eastAsia="Times New Roman" w:hAnsi="Times New Roman" w:cs="Times New Roman"/>
          <w:sz w:val="26"/>
          <w:szCs w:val="26"/>
          <w:lang w:eastAsia="ru-RU"/>
        </w:rPr>
        <w:t>46</w:t>
      </w:r>
    </w:p>
    <w:p w:rsidR="000F4ABF" w:rsidRPr="000F4ABF" w:rsidRDefault="000F4ABF" w:rsidP="000F4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4ABF" w:rsidRPr="000F4ABF" w:rsidRDefault="000F4ABF" w:rsidP="000F4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форм участия граждан в обеспечении первичных мер пожарной безопасности, в том числе в деятельности добровольной пожарной охраны на территории </w:t>
      </w:r>
      <w:r w:rsidR="00952E75" w:rsidRPr="00952E75">
        <w:rPr>
          <w:rFonts w:ascii="Times New Roman" w:eastAsia="Times New Roman" w:hAnsi="Times New Roman" w:cs="Times New Roman"/>
          <w:b/>
          <w:sz w:val="26"/>
          <w:szCs w:val="24"/>
          <w:lang w:eastAsia="hi-IN" w:bidi="hi-IN"/>
        </w:rPr>
        <w:t>Чалнинского</w:t>
      </w:r>
      <w:r w:rsidRPr="000F4A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Формами участия граждан в обеспечении первичных мер пожарной безопасности и в деятельности добровольной пожарной охраны на территории </w:t>
      </w:r>
      <w:r w:rsidR="00952E75">
        <w:rPr>
          <w:rFonts w:ascii="Times New Roman" w:eastAsia="Times New Roman" w:hAnsi="Times New Roman" w:cs="Times New Roman"/>
          <w:sz w:val="26"/>
          <w:szCs w:val="24"/>
          <w:lang w:eastAsia="hi-IN" w:bidi="hi-IN"/>
        </w:rPr>
        <w:t>Чалнинского</w:t>
      </w:r>
      <w:r w:rsidR="00952E75"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являются: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соблюдение правил пожарной безопасности на работе и в быту;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обнаружении пожаров немедленно уведомлять о них пожарную охрану;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 прибытия пожарной охраны принимать посильные меры по спасению людей, имущества и тушению пожаров;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-оказывать содействие пожарной охране при тушении пожаров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</w:t>
      </w:r>
      <w:proofErr w:type="gramStart"/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обследования и проверки</w:t>
      </w:r>
      <w:proofErr w:type="gramEnd"/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оказание помощи органам местного самоуправления 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листовок.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2. Формы участия граждан в добровольной пожарной охране: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- 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в деятельности по обеспечению пожарной безопасности на территории муниципального образования (организации);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в проведении противопожарной пропаганды;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в несении службы (дежурства) в подразделениях добровольной пожарной охраны;</w:t>
      </w:r>
    </w:p>
    <w:p w:rsidR="000F4ABF" w:rsidRPr="000F4ABF" w:rsidRDefault="000F4ABF" w:rsidP="000F4A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-участие в предупреждении пожаров;</w:t>
      </w:r>
    </w:p>
    <w:p w:rsidR="00D732C0" w:rsidRPr="007E7841" w:rsidRDefault="000F4ABF" w:rsidP="007E78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участие в тушении </w:t>
      </w:r>
      <w:proofErr w:type="gramStart"/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пожаров;-</w:t>
      </w:r>
      <w:proofErr w:type="gramEnd"/>
      <w:r w:rsidRPr="000F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проверка противопожарного состояния объектов или их отдельных участков на соответствующей территории муниципального образования (организации).</w:t>
      </w:r>
      <w:bookmarkStart w:id="0" w:name="_GoBack"/>
      <w:bookmarkEnd w:id="0"/>
    </w:p>
    <w:sectPr w:rsidR="00D732C0" w:rsidRPr="007E7841" w:rsidSect="007E7841">
      <w:pgSz w:w="11906" w:h="16838"/>
      <w:pgMar w:top="567" w:right="567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A7"/>
    <w:rsid w:val="000F4ABF"/>
    <w:rsid w:val="006D01A1"/>
    <w:rsid w:val="007E7841"/>
    <w:rsid w:val="008632A7"/>
    <w:rsid w:val="008D673E"/>
    <w:rsid w:val="00952E75"/>
    <w:rsid w:val="00D7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20E9"/>
  <w15:chartTrackingRefBased/>
  <w15:docId w15:val="{3322E729-B581-49DC-A267-AB4C4407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A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chalna.dev.mediaweb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1483</Words>
  <Characters>8457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2022-06-27T09:33:00Z</dcterms:created>
  <dcterms:modified xsi:type="dcterms:W3CDTF">2022-06-28T12:01:00Z</dcterms:modified>
</cp:coreProperties>
</file>