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BD" w:rsidRDefault="005850BD" w:rsidP="00AE7B1A">
      <w:pPr>
        <w:widowControl w:val="0"/>
        <w:outlineLvl w:val="0"/>
        <w:rPr>
          <w:rFonts w:ascii="Segoe UI" w:hAnsi="Segoe UI" w:cs="Segoe UI"/>
          <w:b/>
          <w:sz w:val="32"/>
          <w:szCs w:val="32"/>
          <w:shd w:val="clear" w:color="auto" w:fill="FFFFFF"/>
        </w:rPr>
      </w:pPr>
    </w:p>
    <w:p w:rsidR="000D7AF5" w:rsidRDefault="004B2371" w:rsidP="00FD5FBC">
      <w:pPr>
        <w:widowControl w:val="0"/>
        <w:spacing w:line="276" w:lineRule="auto"/>
        <w:ind w:firstLine="567"/>
        <w:jc w:val="center"/>
        <w:outlineLvl w:val="0"/>
        <w:rPr>
          <w:rFonts w:ascii="Segoe UI" w:hAnsi="Segoe UI" w:cs="Segoe UI"/>
          <w:b/>
          <w:sz w:val="32"/>
          <w:szCs w:val="32"/>
        </w:rPr>
      </w:pPr>
      <w:r w:rsidRPr="004B2371">
        <w:rPr>
          <w:rFonts w:ascii="Segoe UI" w:hAnsi="Segoe UI" w:cs="Segoe UI"/>
          <w:b/>
          <w:sz w:val="32"/>
          <w:szCs w:val="32"/>
        </w:rPr>
        <w:t>Земля для туризма</w:t>
      </w:r>
    </w:p>
    <w:p w:rsidR="004B2371" w:rsidRPr="004B2371" w:rsidRDefault="004B2371" w:rsidP="00FD5FBC">
      <w:pPr>
        <w:widowControl w:val="0"/>
        <w:spacing w:line="276" w:lineRule="auto"/>
        <w:ind w:firstLine="567"/>
        <w:jc w:val="center"/>
        <w:outlineLvl w:val="0"/>
        <w:rPr>
          <w:rFonts w:ascii="Segoe UI" w:hAnsi="Segoe UI" w:cs="Segoe UI"/>
          <w:b/>
          <w:szCs w:val="24"/>
          <w:shd w:val="clear" w:color="auto" w:fill="FFFFFF"/>
        </w:rPr>
      </w:pPr>
    </w:p>
    <w:p w:rsidR="004B2371" w:rsidRPr="004B2371" w:rsidRDefault="004B2371" w:rsidP="004B2371">
      <w:pPr>
        <w:widowControl w:val="0"/>
        <w:ind w:firstLine="709"/>
        <w:jc w:val="both"/>
        <w:outlineLvl w:val="0"/>
        <w:rPr>
          <w:rFonts w:ascii="Segoe UI" w:hAnsi="Segoe UI" w:cs="Segoe UI"/>
          <w:iCs/>
          <w:szCs w:val="24"/>
        </w:rPr>
      </w:pPr>
      <w:r w:rsidRPr="004B2371">
        <w:rPr>
          <w:rFonts w:ascii="Segoe UI" w:hAnsi="Segoe UI" w:cs="Segoe UI"/>
          <w:iCs/>
          <w:szCs w:val="24"/>
        </w:rPr>
        <w:t xml:space="preserve">В последнее время все больше внимания уделяется развитию туризма в России. Одним из ключевых проектов в этой области стал проект «Земля для туризма», запущенный </w:t>
      </w:r>
      <w:proofErr w:type="spellStart"/>
      <w:r w:rsidRPr="004B2371">
        <w:rPr>
          <w:rFonts w:ascii="Segoe UI" w:hAnsi="Segoe UI" w:cs="Segoe UI"/>
          <w:iCs/>
          <w:szCs w:val="24"/>
        </w:rPr>
        <w:t>Росреестром</w:t>
      </w:r>
      <w:proofErr w:type="spellEnd"/>
      <w:r w:rsidRPr="004B2371">
        <w:rPr>
          <w:rFonts w:ascii="Segoe UI" w:hAnsi="Segoe UI" w:cs="Segoe UI"/>
          <w:iCs/>
          <w:szCs w:val="24"/>
        </w:rPr>
        <w:t>. В рамках данного проекта предлагается создание условий для привлечения инвестиций в развитие туристического потенциала нашей страны.</w:t>
      </w:r>
    </w:p>
    <w:p w:rsidR="004B2371" w:rsidRPr="004B2371" w:rsidRDefault="004B2371" w:rsidP="004B2371">
      <w:pPr>
        <w:widowControl w:val="0"/>
        <w:ind w:firstLine="709"/>
        <w:jc w:val="both"/>
        <w:outlineLvl w:val="0"/>
        <w:rPr>
          <w:rFonts w:ascii="Segoe UI" w:hAnsi="Segoe UI" w:cs="Segoe UI"/>
          <w:iCs/>
          <w:szCs w:val="24"/>
        </w:rPr>
      </w:pPr>
      <w:r w:rsidRPr="004B2371">
        <w:rPr>
          <w:rFonts w:ascii="Segoe UI" w:hAnsi="Segoe UI" w:cs="Segoe UI"/>
          <w:iCs/>
          <w:szCs w:val="24"/>
        </w:rPr>
        <w:t>Основная идея проекта заключается в поиске земельных участков и территорий для строительства объекто</w:t>
      </w:r>
      <w:r>
        <w:rPr>
          <w:rFonts w:ascii="Segoe UI" w:hAnsi="Segoe UI" w:cs="Segoe UI"/>
          <w:iCs/>
          <w:szCs w:val="24"/>
        </w:rPr>
        <w:t>в туристической инфраструктуры.</w:t>
      </w:r>
    </w:p>
    <w:p w:rsidR="004B2371" w:rsidRPr="004B2371" w:rsidRDefault="004B2371" w:rsidP="004B2371">
      <w:pPr>
        <w:widowControl w:val="0"/>
        <w:ind w:firstLine="709"/>
        <w:jc w:val="both"/>
        <w:outlineLvl w:val="0"/>
        <w:rPr>
          <w:rFonts w:ascii="Segoe UI" w:hAnsi="Segoe UI" w:cs="Segoe UI"/>
          <w:iCs/>
          <w:szCs w:val="24"/>
        </w:rPr>
      </w:pPr>
      <w:r w:rsidRPr="004B2371">
        <w:rPr>
          <w:rFonts w:ascii="Segoe UI" w:hAnsi="Segoe UI" w:cs="Segoe UI"/>
          <w:iCs/>
          <w:szCs w:val="24"/>
        </w:rPr>
        <w:t>Для реализации проекта предлагаются земельные участки и территории вблизи водоемов, гор, заповедных зон и национальных парков.</w:t>
      </w:r>
    </w:p>
    <w:p w:rsidR="004B2371" w:rsidRPr="004B2371" w:rsidRDefault="004B2371" w:rsidP="004B2371">
      <w:pPr>
        <w:widowControl w:val="0"/>
        <w:ind w:firstLine="709"/>
        <w:jc w:val="both"/>
        <w:outlineLvl w:val="0"/>
        <w:rPr>
          <w:rFonts w:ascii="Segoe UI" w:hAnsi="Segoe UI" w:cs="Segoe UI"/>
          <w:iCs/>
          <w:szCs w:val="24"/>
        </w:rPr>
      </w:pPr>
      <w:r w:rsidRPr="004B2371">
        <w:rPr>
          <w:rFonts w:ascii="Segoe UI" w:hAnsi="Segoe UI" w:cs="Segoe UI"/>
          <w:iCs/>
          <w:szCs w:val="24"/>
        </w:rPr>
        <w:t>Проект «Земля для туризма» уже привлек внимание многих инвесторов, и планируется, что в ближайшее время будет реализовано множество интересных решений, которые сделают Карелию еще более привлекательной для туристов. Таким образом, проект «Земля для туризма» призван стимулировать развитие туристического сектора экономики России, создать новые рабочие места и привлечь инвестиции в регион.</w:t>
      </w:r>
    </w:p>
    <w:p w:rsidR="004B2371" w:rsidRPr="004B2371" w:rsidRDefault="004B2371" w:rsidP="004B2371">
      <w:pPr>
        <w:widowControl w:val="0"/>
        <w:ind w:firstLine="709"/>
        <w:jc w:val="both"/>
        <w:outlineLvl w:val="0"/>
        <w:rPr>
          <w:rFonts w:ascii="Segoe UI" w:hAnsi="Segoe UI" w:cs="Segoe UI"/>
          <w:iCs/>
          <w:szCs w:val="24"/>
        </w:rPr>
      </w:pPr>
      <w:r w:rsidRPr="004B2371">
        <w:rPr>
          <w:rFonts w:ascii="Segoe UI" w:hAnsi="Segoe UI" w:cs="Segoe UI"/>
          <w:iCs/>
          <w:szCs w:val="24"/>
        </w:rPr>
        <w:t xml:space="preserve">Инвесторы, участвующие в реализации своих проектов в сфере туризма, могут рассчитывать на поддержку государства, включая гранты и льготные процентные ставки по кредитам. </w:t>
      </w:r>
    </w:p>
    <w:p w:rsidR="00F2098F" w:rsidRPr="007F2C73" w:rsidRDefault="004B2371" w:rsidP="004B2371">
      <w:pPr>
        <w:widowControl w:val="0"/>
        <w:ind w:firstLine="709"/>
        <w:jc w:val="both"/>
        <w:outlineLvl w:val="0"/>
        <w:rPr>
          <w:rFonts w:ascii="Segoe UI" w:hAnsi="Segoe UI" w:cs="Segoe UI"/>
          <w:szCs w:val="24"/>
        </w:rPr>
      </w:pPr>
      <w:r w:rsidRPr="004B2371">
        <w:rPr>
          <w:rFonts w:ascii="Segoe UI" w:hAnsi="Segoe UI" w:cs="Segoe UI"/>
          <w:iCs/>
          <w:szCs w:val="24"/>
        </w:rPr>
        <w:t xml:space="preserve">Информация о землях размещается на Публичной кадастровой карте </w:t>
      </w:r>
      <w:proofErr w:type="spellStart"/>
      <w:r w:rsidRPr="004B2371">
        <w:rPr>
          <w:rFonts w:ascii="Segoe UI" w:hAnsi="Segoe UI" w:cs="Segoe UI"/>
          <w:iCs/>
          <w:szCs w:val="24"/>
        </w:rPr>
        <w:t>Росреестра</w:t>
      </w:r>
      <w:proofErr w:type="spellEnd"/>
      <w:r w:rsidRPr="004B2371">
        <w:rPr>
          <w:rFonts w:ascii="Segoe UI" w:hAnsi="Segoe UI" w:cs="Segoe UI"/>
          <w:iCs/>
          <w:szCs w:val="24"/>
        </w:rPr>
        <w:t xml:space="preserve"> (pkk.rosreestr.ru) в разделе «Земля для туризма». На сегодняшний день в проект на территории Республики Карелия вовлечено 15 участков и территорий общей площадью более 864 гектаров.</w:t>
      </w:r>
    </w:p>
    <w:p w:rsidR="001D4214" w:rsidRDefault="001D4214" w:rsidP="005E2576">
      <w:pPr>
        <w:widowControl w:val="0"/>
        <w:ind w:firstLine="567"/>
        <w:jc w:val="right"/>
        <w:outlineLvl w:val="0"/>
        <w:rPr>
          <w:rFonts w:ascii="Segoe UI" w:hAnsi="Segoe UI"/>
          <w:sz w:val="22"/>
          <w:szCs w:val="22"/>
        </w:rPr>
      </w:pPr>
    </w:p>
    <w:p w:rsidR="005850BD" w:rsidRDefault="005850BD" w:rsidP="005E2576">
      <w:pPr>
        <w:widowControl w:val="0"/>
        <w:ind w:firstLine="567"/>
        <w:jc w:val="right"/>
        <w:outlineLvl w:val="0"/>
        <w:rPr>
          <w:rFonts w:ascii="Segoe UI" w:hAnsi="Segoe UI"/>
          <w:sz w:val="22"/>
          <w:szCs w:val="22"/>
        </w:rPr>
      </w:pPr>
    </w:p>
    <w:p w:rsidR="000D7AF5" w:rsidRDefault="000D7AF5" w:rsidP="005E2576">
      <w:pPr>
        <w:widowControl w:val="0"/>
        <w:ind w:firstLine="567"/>
        <w:jc w:val="right"/>
        <w:outlineLvl w:val="0"/>
        <w:rPr>
          <w:rFonts w:ascii="Segoe UI" w:hAnsi="Segoe UI"/>
          <w:sz w:val="22"/>
          <w:szCs w:val="22"/>
        </w:rPr>
      </w:pPr>
    </w:p>
    <w:p w:rsidR="000D7AF5" w:rsidRDefault="000D7AF5" w:rsidP="005E2576">
      <w:pPr>
        <w:widowControl w:val="0"/>
        <w:ind w:firstLine="567"/>
        <w:jc w:val="right"/>
        <w:outlineLvl w:val="0"/>
        <w:rPr>
          <w:rFonts w:ascii="Segoe UI" w:hAnsi="Segoe UI"/>
          <w:sz w:val="22"/>
          <w:szCs w:val="22"/>
        </w:rPr>
      </w:pPr>
    </w:p>
    <w:p w:rsidR="000D7AF5" w:rsidRDefault="000D7AF5" w:rsidP="005E2576">
      <w:pPr>
        <w:widowControl w:val="0"/>
        <w:ind w:firstLine="567"/>
        <w:jc w:val="right"/>
        <w:outlineLvl w:val="0"/>
        <w:rPr>
          <w:rFonts w:ascii="Segoe UI" w:hAnsi="Segoe UI"/>
          <w:sz w:val="22"/>
          <w:szCs w:val="22"/>
        </w:rPr>
      </w:pPr>
    </w:p>
    <w:p w:rsidR="000D7AF5" w:rsidRDefault="000D7AF5" w:rsidP="005E2576">
      <w:pPr>
        <w:widowControl w:val="0"/>
        <w:ind w:firstLine="567"/>
        <w:jc w:val="right"/>
        <w:outlineLvl w:val="0"/>
        <w:rPr>
          <w:rFonts w:ascii="Segoe UI" w:hAnsi="Segoe UI"/>
          <w:sz w:val="22"/>
          <w:szCs w:val="22"/>
        </w:rPr>
      </w:pPr>
    </w:p>
    <w:p w:rsidR="000D7AF5" w:rsidRDefault="000D7AF5" w:rsidP="005E2576">
      <w:pPr>
        <w:widowControl w:val="0"/>
        <w:ind w:firstLine="567"/>
        <w:jc w:val="right"/>
        <w:outlineLvl w:val="0"/>
        <w:rPr>
          <w:rFonts w:ascii="Segoe UI" w:hAnsi="Segoe UI"/>
          <w:sz w:val="22"/>
          <w:szCs w:val="22"/>
        </w:rPr>
      </w:pPr>
    </w:p>
    <w:p w:rsidR="0024498E" w:rsidRPr="0024498E" w:rsidRDefault="0024498E" w:rsidP="005E2576">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F2098F" w:rsidRPr="00D11D83" w:rsidRDefault="00834A3C" w:rsidP="00D11D83">
      <w:pPr>
        <w:ind w:firstLine="567"/>
        <w:jc w:val="right"/>
        <w:outlineLvl w:val="0"/>
      </w:pPr>
      <w:hyperlink r:id="rId7"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w:t>
        </w:r>
        <w:proofErr w:type="spellEnd"/>
      </w:hyperlink>
      <w:r w:rsidR="00DC1C60">
        <w:rPr>
          <w:rFonts w:ascii="Segoe UI" w:hAnsi="Segoe UI"/>
          <w:sz w:val="22"/>
          <w:szCs w:val="22"/>
        </w:rPr>
        <w:t xml:space="preserve">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r w:rsidR="00D11D83">
        <w:t xml:space="preserve"> </w:t>
      </w:r>
    </w:p>
    <w:p w:rsidR="00F2098F" w:rsidRDefault="00F2098F" w:rsidP="0024498E">
      <w:pPr>
        <w:autoSpaceDE w:val="0"/>
        <w:autoSpaceDN w:val="0"/>
        <w:adjustRightInd w:val="0"/>
        <w:jc w:val="both"/>
        <w:rPr>
          <w:rFonts w:ascii="Segoe UI" w:hAnsi="Segoe UI" w:cs="Segoe UI"/>
          <w:b/>
          <w:bCs/>
          <w:sz w:val="18"/>
          <w:szCs w:val="18"/>
        </w:rPr>
      </w:pPr>
    </w:p>
    <w:p w:rsidR="00F2098F" w:rsidRDefault="00F2098F" w:rsidP="0024498E">
      <w:pPr>
        <w:autoSpaceDE w:val="0"/>
        <w:autoSpaceDN w:val="0"/>
        <w:adjustRightInd w:val="0"/>
        <w:jc w:val="both"/>
        <w:rPr>
          <w:rFonts w:ascii="Segoe UI" w:hAnsi="Segoe UI" w:cs="Segoe UI"/>
          <w:b/>
          <w:bCs/>
          <w:sz w:val="18"/>
          <w:szCs w:val="18"/>
        </w:rPr>
      </w:pPr>
    </w:p>
    <w:p w:rsidR="00F2098F" w:rsidRDefault="00F2098F" w:rsidP="0024498E">
      <w:pPr>
        <w:autoSpaceDE w:val="0"/>
        <w:autoSpaceDN w:val="0"/>
        <w:adjustRightInd w:val="0"/>
        <w:jc w:val="both"/>
        <w:rPr>
          <w:rFonts w:ascii="Segoe UI" w:hAnsi="Segoe UI" w:cs="Segoe UI"/>
          <w:b/>
          <w:bCs/>
          <w:sz w:val="18"/>
          <w:szCs w:val="18"/>
        </w:rPr>
      </w:pPr>
    </w:p>
    <w:p w:rsidR="00212368" w:rsidRDefault="00212368"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bookmarkStart w:id="0" w:name="_GoBack"/>
      <w:bookmarkEnd w:id="0"/>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845F92" w:rsidRDefault="006772B5" w:rsidP="0024498E">
      <w:pPr>
        <w:autoSpaceDE w:val="0"/>
      </w:pPr>
      <w:r>
        <w:rPr>
          <w:rFonts w:ascii="Segoe UI" w:hAnsi="Segoe UI" w:cs="Segoe UI"/>
          <w:sz w:val="18"/>
          <w:szCs w:val="18"/>
        </w:rPr>
        <w:t>8 (8142) 76 29</w:t>
      </w:r>
      <w:r w:rsidR="0024498E">
        <w:rPr>
          <w:rFonts w:ascii="Segoe UI" w:hAnsi="Segoe UI" w:cs="Segoe UI"/>
          <w:sz w:val="18"/>
          <w:szCs w:val="18"/>
        </w:rPr>
        <w:t xml:space="preserve"> </w:t>
      </w:r>
      <w:r>
        <w:rPr>
          <w:rFonts w:ascii="Segoe UI" w:hAnsi="Segoe UI" w:cs="Segoe UI"/>
          <w:sz w:val="18"/>
          <w:szCs w:val="18"/>
        </w:rPr>
        <w:t>48</w:t>
      </w:r>
    </w:p>
    <w:p w:rsidR="00C34735" w:rsidRPr="00845F92" w:rsidRDefault="00834A3C" w:rsidP="0024498E">
      <w:pPr>
        <w:autoSpaceDE w:val="0"/>
      </w:pPr>
      <w:hyperlink r:id="rId9" w:history="1">
        <w:r w:rsidR="00845F92" w:rsidRPr="000E6D17">
          <w:rPr>
            <w:rStyle w:val="a9"/>
            <w:rFonts w:ascii="Segoe UI" w:eastAsia="Calibri" w:hAnsi="Segoe UI" w:cs="Segoe UI"/>
            <w:sz w:val="18"/>
            <w:szCs w:val="18"/>
          </w:rPr>
          <w:t>A.Vorobeva@r10.rosreestr.ru</w:t>
        </w:r>
      </w:hyperlink>
    </w:p>
    <w:p w:rsidR="0024498E" w:rsidRPr="0024498E" w:rsidRDefault="0024498E" w:rsidP="0024498E">
      <w:pPr>
        <w:autoSpaceDE w:val="0"/>
        <w:rPr>
          <w:rFonts w:ascii="Segoe UI" w:hAnsi="Segoe UI" w:cs="Segoe UI"/>
          <w:b/>
          <w:szCs w:val="24"/>
        </w:rPr>
      </w:pPr>
      <w:r>
        <w:rPr>
          <w:rFonts w:ascii="Segoe UI" w:hAnsi="Segoe UI" w:cs="Segoe UI"/>
          <w:sz w:val="18"/>
          <w:szCs w:val="18"/>
        </w:rPr>
        <w:t>185910, г. Петрозаводск, ул. Красная, д. 31</w:t>
      </w:r>
    </w:p>
    <w:sectPr w:rsidR="0024498E" w:rsidRPr="0024498E" w:rsidSect="009D3EA4">
      <w:headerReference w:type="default" r:id="rId10"/>
      <w:pgSz w:w="11906" w:h="16838"/>
      <w:pgMar w:top="720" w:right="1133" w:bottom="720" w:left="1418" w:header="567"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3C" w:rsidRDefault="00834A3C" w:rsidP="00CB5FB6">
      <w:r>
        <w:separator/>
      </w:r>
    </w:p>
  </w:endnote>
  <w:endnote w:type="continuationSeparator" w:id="0">
    <w:p w:rsidR="00834A3C" w:rsidRDefault="00834A3C" w:rsidP="00CB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3C" w:rsidRDefault="00834A3C" w:rsidP="00CB5FB6">
      <w:r>
        <w:separator/>
      </w:r>
    </w:p>
  </w:footnote>
  <w:footnote w:type="continuationSeparator" w:id="0">
    <w:p w:rsidR="00834A3C" w:rsidRDefault="00834A3C" w:rsidP="00CB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B6" w:rsidRDefault="00B803A0">
    <w:pPr>
      <w:rPr>
        <w:rFonts w:ascii="Segoe UI" w:hAnsi="Segoe UI"/>
        <w:b/>
        <w:sz w:val="32"/>
      </w:rPr>
    </w:pPr>
    <w:r>
      <w:rPr>
        <w:rFonts w:ascii="Segoe UI" w:hAnsi="Segoe UI"/>
        <w:b/>
        <w:noProof/>
        <w:sz w:val="36"/>
      </w:rPr>
      <w:drawing>
        <wp:inline distT="0" distB="0" distL="0" distR="0">
          <wp:extent cx="2441964" cy="857136"/>
          <wp:effectExtent l="0" t="0" r="0" b="0"/>
          <wp:docPr id="1" name="Рисунок 1" descr="C:\Users\Silin\Downloads\Основное лого 2 Карел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n\Downloads\Основное лого 2 Карелия.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63" cy="863594"/>
                  </a:xfrm>
                  <a:prstGeom prst="rect">
                    <a:avLst/>
                  </a:prstGeom>
                  <a:noFill/>
                  <a:ln>
                    <a:noFill/>
                  </a:ln>
                </pic:spPr>
              </pic:pic>
            </a:graphicData>
          </a:graphic>
        </wp:inline>
      </w:drawing>
    </w:r>
    <w:r w:rsidR="00107BAE">
      <w:rPr>
        <w:rFonts w:ascii="Segoe UI" w:hAnsi="Segoe UI"/>
        <w:b/>
        <w:sz w:val="36"/>
      </w:rPr>
      <w:tab/>
    </w:r>
    <w:r w:rsidR="00107BAE">
      <w:rPr>
        <w:rFonts w:ascii="Segoe UI" w:hAnsi="Segoe UI"/>
        <w:b/>
        <w:sz w:val="36"/>
      </w:rPr>
      <w:tab/>
    </w:r>
    <w:r w:rsidR="00107BAE">
      <w:rPr>
        <w:rFonts w:ascii="Segoe UI" w:hAnsi="Segoe UI"/>
        <w:b/>
        <w:sz w:val="36"/>
      </w:rPr>
      <w:tab/>
    </w:r>
    <w:r w:rsidR="00AE7B1A">
      <w:rPr>
        <w:rFonts w:ascii="Segoe UI" w:hAnsi="Segoe UI"/>
        <w:b/>
        <w:sz w:val="36"/>
      </w:rPr>
      <w:tab/>
    </w:r>
    <w:r w:rsidR="00AE7B1A">
      <w:rPr>
        <w:rFonts w:ascii="Segoe UI" w:hAnsi="Segoe UI"/>
        <w:b/>
        <w:sz w:val="36"/>
      </w:rPr>
      <w:tab/>
    </w:r>
    <w:r w:rsidR="00107BAE">
      <w:rPr>
        <w:rFonts w:ascii="Segoe UI" w:hAnsi="Segoe UI"/>
        <w:b/>
        <w:sz w:val="32"/>
      </w:rPr>
      <w:t>ПРЕСС-РЕЛИЗ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A73C0"/>
    <w:multiLevelType w:val="hybridMultilevel"/>
    <w:tmpl w:val="B49AF8D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34F7415"/>
    <w:multiLevelType w:val="hybridMultilevel"/>
    <w:tmpl w:val="1206E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7A039B"/>
    <w:multiLevelType w:val="multilevel"/>
    <w:tmpl w:val="1EDA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F7204"/>
    <w:multiLevelType w:val="hybridMultilevel"/>
    <w:tmpl w:val="95D45F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83B3E1D"/>
    <w:multiLevelType w:val="multilevel"/>
    <w:tmpl w:val="3EB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FB6"/>
    <w:rsid w:val="00000B7C"/>
    <w:rsid w:val="00003DA4"/>
    <w:rsid w:val="00010A60"/>
    <w:rsid w:val="00013185"/>
    <w:rsid w:val="00022616"/>
    <w:rsid w:val="00022F20"/>
    <w:rsid w:val="000305AE"/>
    <w:rsid w:val="000322D1"/>
    <w:rsid w:val="00032DC2"/>
    <w:rsid w:val="00035057"/>
    <w:rsid w:val="00040684"/>
    <w:rsid w:val="00041202"/>
    <w:rsid w:val="0004497A"/>
    <w:rsid w:val="00045D5A"/>
    <w:rsid w:val="000516B9"/>
    <w:rsid w:val="0005528A"/>
    <w:rsid w:val="00055AAE"/>
    <w:rsid w:val="00063115"/>
    <w:rsid w:val="00063253"/>
    <w:rsid w:val="00065CA1"/>
    <w:rsid w:val="00066446"/>
    <w:rsid w:val="000709A0"/>
    <w:rsid w:val="00071340"/>
    <w:rsid w:val="00072A33"/>
    <w:rsid w:val="00074751"/>
    <w:rsid w:val="00074F25"/>
    <w:rsid w:val="00075CB4"/>
    <w:rsid w:val="0008279B"/>
    <w:rsid w:val="000842B3"/>
    <w:rsid w:val="0008448D"/>
    <w:rsid w:val="00085FAD"/>
    <w:rsid w:val="00086FFF"/>
    <w:rsid w:val="00093B0D"/>
    <w:rsid w:val="00094B91"/>
    <w:rsid w:val="00095625"/>
    <w:rsid w:val="000976F2"/>
    <w:rsid w:val="000A4DE2"/>
    <w:rsid w:val="000B3416"/>
    <w:rsid w:val="000B7D64"/>
    <w:rsid w:val="000D0AAC"/>
    <w:rsid w:val="000D20D5"/>
    <w:rsid w:val="000D2F9A"/>
    <w:rsid w:val="000D7AF5"/>
    <w:rsid w:val="000E660C"/>
    <w:rsid w:val="000F624E"/>
    <w:rsid w:val="000F738F"/>
    <w:rsid w:val="001009A5"/>
    <w:rsid w:val="001037E8"/>
    <w:rsid w:val="00103F92"/>
    <w:rsid w:val="00107BAE"/>
    <w:rsid w:val="001102EA"/>
    <w:rsid w:val="0011038B"/>
    <w:rsid w:val="00116D02"/>
    <w:rsid w:val="00120A09"/>
    <w:rsid w:val="00121483"/>
    <w:rsid w:val="00121520"/>
    <w:rsid w:val="001257C3"/>
    <w:rsid w:val="00126E7D"/>
    <w:rsid w:val="00132361"/>
    <w:rsid w:val="001349E4"/>
    <w:rsid w:val="00135A69"/>
    <w:rsid w:val="00136233"/>
    <w:rsid w:val="001379FA"/>
    <w:rsid w:val="00140400"/>
    <w:rsid w:val="0014176F"/>
    <w:rsid w:val="0014220D"/>
    <w:rsid w:val="001436BF"/>
    <w:rsid w:val="00143B3A"/>
    <w:rsid w:val="001510AB"/>
    <w:rsid w:val="00152ECA"/>
    <w:rsid w:val="00156A43"/>
    <w:rsid w:val="00157568"/>
    <w:rsid w:val="00160821"/>
    <w:rsid w:val="001622CC"/>
    <w:rsid w:val="00163BB8"/>
    <w:rsid w:val="00164ADC"/>
    <w:rsid w:val="00176984"/>
    <w:rsid w:val="00185652"/>
    <w:rsid w:val="001934D2"/>
    <w:rsid w:val="00193D61"/>
    <w:rsid w:val="00195BCA"/>
    <w:rsid w:val="001A2847"/>
    <w:rsid w:val="001A3B5A"/>
    <w:rsid w:val="001A6AC9"/>
    <w:rsid w:val="001A769D"/>
    <w:rsid w:val="001B11C6"/>
    <w:rsid w:val="001C509A"/>
    <w:rsid w:val="001D4214"/>
    <w:rsid w:val="001D4B41"/>
    <w:rsid w:val="001D6B2A"/>
    <w:rsid w:val="001D6E21"/>
    <w:rsid w:val="001E30D5"/>
    <w:rsid w:val="001E3B5C"/>
    <w:rsid w:val="001F057B"/>
    <w:rsid w:val="001F1558"/>
    <w:rsid w:val="001F69F1"/>
    <w:rsid w:val="00205DE4"/>
    <w:rsid w:val="00206DAF"/>
    <w:rsid w:val="00207200"/>
    <w:rsid w:val="00212368"/>
    <w:rsid w:val="002208DB"/>
    <w:rsid w:val="00224021"/>
    <w:rsid w:val="00225C95"/>
    <w:rsid w:val="002341C4"/>
    <w:rsid w:val="00234E64"/>
    <w:rsid w:val="0024498E"/>
    <w:rsid w:val="00252153"/>
    <w:rsid w:val="002566B1"/>
    <w:rsid w:val="00263F6B"/>
    <w:rsid w:val="00267CB0"/>
    <w:rsid w:val="002707BB"/>
    <w:rsid w:val="00270E08"/>
    <w:rsid w:val="002711E4"/>
    <w:rsid w:val="00274150"/>
    <w:rsid w:val="00275E0C"/>
    <w:rsid w:val="00285D18"/>
    <w:rsid w:val="0029344C"/>
    <w:rsid w:val="00294995"/>
    <w:rsid w:val="00296688"/>
    <w:rsid w:val="002A7240"/>
    <w:rsid w:val="002B7DFD"/>
    <w:rsid w:val="002C3D63"/>
    <w:rsid w:val="002C41F7"/>
    <w:rsid w:val="002C4276"/>
    <w:rsid w:val="002C5FFC"/>
    <w:rsid w:val="002D3302"/>
    <w:rsid w:val="002E1313"/>
    <w:rsid w:val="002E41F1"/>
    <w:rsid w:val="002E72C2"/>
    <w:rsid w:val="002F1444"/>
    <w:rsid w:val="002F2360"/>
    <w:rsid w:val="003012E5"/>
    <w:rsid w:val="00310470"/>
    <w:rsid w:val="00320E0C"/>
    <w:rsid w:val="003218C2"/>
    <w:rsid w:val="00322CC8"/>
    <w:rsid w:val="0032422D"/>
    <w:rsid w:val="00327245"/>
    <w:rsid w:val="003302E1"/>
    <w:rsid w:val="00332941"/>
    <w:rsid w:val="0033513E"/>
    <w:rsid w:val="003402D4"/>
    <w:rsid w:val="00344914"/>
    <w:rsid w:val="00344AA0"/>
    <w:rsid w:val="00346FCE"/>
    <w:rsid w:val="0034701C"/>
    <w:rsid w:val="00350AAA"/>
    <w:rsid w:val="003510EB"/>
    <w:rsid w:val="00353A9B"/>
    <w:rsid w:val="00354D76"/>
    <w:rsid w:val="00356C6D"/>
    <w:rsid w:val="00361B4A"/>
    <w:rsid w:val="00374FA3"/>
    <w:rsid w:val="0037662F"/>
    <w:rsid w:val="00380326"/>
    <w:rsid w:val="003813F8"/>
    <w:rsid w:val="00382314"/>
    <w:rsid w:val="00395166"/>
    <w:rsid w:val="0039762B"/>
    <w:rsid w:val="00397BDB"/>
    <w:rsid w:val="003A2486"/>
    <w:rsid w:val="003A4EB7"/>
    <w:rsid w:val="003A5B58"/>
    <w:rsid w:val="003B4EF1"/>
    <w:rsid w:val="003C04C3"/>
    <w:rsid w:val="003C56FE"/>
    <w:rsid w:val="003D4A01"/>
    <w:rsid w:val="003D5E8C"/>
    <w:rsid w:val="003D7DF8"/>
    <w:rsid w:val="003E4765"/>
    <w:rsid w:val="003F0A80"/>
    <w:rsid w:val="003F24A5"/>
    <w:rsid w:val="003F2824"/>
    <w:rsid w:val="00400B0E"/>
    <w:rsid w:val="00403801"/>
    <w:rsid w:val="00404BB2"/>
    <w:rsid w:val="00414122"/>
    <w:rsid w:val="004200C8"/>
    <w:rsid w:val="00421764"/>
    <w:rsid w:val="0043402A"/>
    <w:rsid w:val="00440CCB"/>
    <w:rsid w:val="00441C7B"/>
    <w:rsid w:val="0044228F"/>
    <w:rsid w:val="004500FD"/>
    <w:rsid w:val="00452086"/>
    <w:rsid w:val="00452273"/>
    <w:rsid w:val="0045536C"/>
    <w:rsid w:val="004622FF"/>
    <w:rsid w:val="0046460D"/>
    <w:rsid w:val="004673AD"/>
    <w:rsid w:val="0048001B"/>
    <w:rsid w:val="00483127"/>
    <w:rsid w:val="00484D8F"/>
    <w:rsid w:val="00485C88"/>
    <w:rsid w:val="00487409"/>
    <w:rsid w:val="0049079E"/>
    <w:rsid w:val="00495F47"/>
    <w:rsid w:val="004A2B59"/>
    <w:rsid w:val="004B117B"/>
    <w:rsid w:val="004B2371"/>
    <w:rsid w:val="004B4599"/>
    <w:rsid w:val="004C1A90"/>
    <w:rsid w:val="004C3BFF"/>
    <w:rsid w:val="004D2A6E"/>
    <w:rsid w:val="004D3DC7"/>
    <w:rsid w:val="004E2202"/>
    <w:rsid w:val="004E3A51"/>
    <w:rsid w:val="004F0FA9"/>
    <w:rsid w:val="004F268A"/>
    <w:rsid w:val="004F2B77"/>
    <w:rsid w:val="004F5072"/>
    <w:rsid w:val="004F7AB9"/>
    <w:rsid w:val="00501719"/>
    <w:rsid w:val="00502F71"/>
    <w:rsid w:val="00503208"/>
    <w:rsid w:val="00503C93"/>
    <w:rsid w:val="00510101"/>
    <w:rsid w:val="005116EA"/>
    <w:rsid w:val="005225AA"/>
    <w:rsid w:val="005226D5"/>
    <w:rsid w:val="00535578"/>
    <w:rsid w:val="005357D3"/>
    <w:rsid w:val="00536AE4"/>
    <w:rsid w:val="005407FC"/>
    <w:rsid w:val="005413B6"/>
    <w:rsid w:val="005414CD"/>
    <w:rsid w:val="00552699"/>
    <w:rsid w:val="00562714"/>
    <w:rsid w:val="00565FCE"/>
    <w:rsid w:val="005738CB"/>
    <w:rsid w:val="00577299"/>
    <w:rsid w:val="005850BD"/>
    <w:rsid w:val="00586D02"/>
    <w:rsid w:val="00591E6D"/>
    <w:rsid w:val="0059558E"/>
    <w:rsid w:val="00596775"/>
    <w:rsid w:val="005A285C"/>
    <w:rsid w:val="005A414C"/>
    <w:rsid w:val="005B449E"/>
    <w:rsid w:val="005B4FDA"/>
    <w:rsid w:val="005C03BD"/>
    <w:rsid w:val="005C149B"/>
    <w:rsid w:val="005C41AF"/>
    <w:rsid w:val="005C5F88"/>
    <w:rsid w:val="005D0A9E"/>
    <w:rsid w:val="005D0DA3"/>
    <w:rsid w:val="005D1703"/>
    <w:rsid w:val="005D4492"/>
    <w:rsid w:val="005E2517"/>
    <w:rsid w:val="005E2576"/>
    <w:rsid w:val="005E2BA5"/>
    <w:rsid w:val="005E2EB6"/>
    <w:rsid w:val="005F0D7F"/>
    <w:rsid w:val="005F39EC"/>
    <w:rsid w:val="005F58C7"/>
    <w:rsid w:val="005F633B"/>
    <w:rsid w:val="005F6B13"/>
    <w:rsid w:val="00601191"/>
    <w:rsid w:val="0060419C"/>
    <w:rsid w:val="006064E9"/>
    <w:rsid w:val="006122F6"/>
    <w:rsid w:val="00622E1B"/>
    <w:rsid w:val="00624638"/>
    <w:rsid w:val="00635E2C"/>
    <w:rsid w:val="00637FAA"/>
    <w:rsid w:val="006400FC"/>
    <w:rsid w:val="0064180B"/>
    <w:rsid w:val="006444E3"/>
    <w:rsid w:val="00644CCC"/>
    <w:rsid w:val="00646B3C"/>
    <w:rsid w:val="00652007"/>
    <w:rsid w:val="0065596A"/>
    <w:rsid w:val="00671AD9"/>
    <w:rsid w:val="00674F0B"/>
    <w:rsid w:val="006772B5"/>
    <w:rsid w:val="006823E2"/>
    <w:rsid w:val="006839AF"/>
    <w:rsid w:val="006940AB"/>
    <w:rsid w:val="00696060"/>
    <w:rsid w:val="00696D0E"/>
    <w:rsid w:val="006A3502"/>
    <w:rsid w:val="006A3CD3"/>
    <w:rsid w:val="006A5C75"/>
    <w:rsid w:val="006B2CF8"/>
    <w:rsid w:val="006B326F"/>
    <w:rsid w:val="006C0162"/>
    <w:rsid w:val="006C5960"/>
    <w:rsid w:val="006D5381"/>
    <w:rsid w:val="006D65F8"/>
    <w:rsid w:val="006E180D"/>
    <w:rsid w:val="006E2EA6"/>
    <w:rsid w:val="006E57FC"/>
    <w:rsid w:val="006F30F4"/>
    <w:rsid w:val="006F31A1"/>
    <w:rsid w:val="006F4BC2"/>
    <w:rsid w:val="006F594B"/>
    <w:rsid w:val="006F7E3A"/>
    <w:rsid w:val="007033AD"/>
    <w:rsid w:val="00704E7A"/>
    <w:rsid w:val="00710ADD"/>
    <w:rsid w:val="007119BF"/>
    <w:rsid w:val="00713D51"/>
    <w:rsid w:val="00714949"/>
    <w:rsid w:val="0071786A"/>
    <w:rsid w:val="00717E1C"/>
    <w:rsid w:val="0072375D"/>
    <w:rsid w:val="00744A8F"/>
    <w:rsid w:val="0074559D"/>
    <w:rsid w:val="00750909"/>
    <w:rsid w:val="00751F70"/>
    <w:rsid w:val="0075467C"/>
    <w:rsid w:val="00754CF2"/>
    <w:rsid w:val="00757469"/>
    <w:rsid w:val="0076481A"/>
    <w:rsid w:val="007654CC"/>
    <w:rsid w:val="007674A0"/>
    <w:rsid w:val="00777D8C"/>
    <w:rsid w:val="00780C67"/>
    <w:rsid w:val="00780D1A"/>
    <w:rsid w:val="0078418D"/>
    <w:rsid w:val="00785081"/>
    <w:rsid w:val="00790FFD"/>
    <w:rsid w:val="0079641C"/>
    <w:rsid w:val="007977BC"/>
    <w:rsid w:val="00797FCC"/>
    <w:rsid w:val="007A3BEA"/>
    <w:rsid w:val="007A453D"/>
    <w:rsid w:val="007A7454"/>
    <w:rsid w:val="007B155B"/>
    <w:rsid w:val="007B4E9E"/>
    <w:rsid w:val="007B7758"/>
    <w:rsid w:val="007C202D"/>
    <w:rsid w:val="007C4388"/>
    <w:rsid w:val="007D3512"/>
    <w:rsid w:val="007D394B"/>
    <w:rsid w:val="007D46CB"/>
    <w:rsid w:val="007D4778"/>
    <w:rsid w:val="007E461F"/>
    <w:rsid w:val="007E6283"/>
    <w:rsid w:val="007E6945"/>
    <w:rsid w:val="007F2C73"/>
    <w:rsid w:val="007F44E1"/>
    <w:rsid w:val="007F69DA"/>
    <w:rsid w:val="007F6EC3"/>
    <w:rsid w:val="00800113"/>
    <w:rsid w:val="00802640"/>
    <w:rsid w:val="008061EE"/>
    <w:rsid w:val="0080665D"/>
    <w:rsid w:val="0081434E"/>
    <w:rsid w:val="00821572"/>
    <w:rsid w:val="00821A20"/>
    <w:rsid w:val="00823665"/>
    <w:rsid w:val="0083002E"/>
    <w:rsid w:val="00830A36"/>
    <w:rsid w:val="00832257"/>
    <w:rsid w:val="00832444"/>
    <w:rsid w:val="00834A3C"/>
    <w:rsid w:val="00834C76"/>
    <w:rsid w:val="00843B77"/>
    <w:rsid w:val="00844045"/>
    <w:rsid w:val="00845814"/>
    <w:rsid w:val="00845F92"/>
    <w:rsid w:val="008470F5"/>
    <w:rsid w:val="00852330"/>
    <w:rsid w:val="00853A52"/>
    <w:rsid w:val="00857C2D"/>
    <w:rsid w:val="0087138C"/>
    <w:rsid w:val="008726D1"/>
    <w:rsid w:val="00872EF3"/>
    <w:rsid w:val="008753B2"/>
    <w:rsid w:val="008773A0"/>
    <w:rsid w:val="00882326"/>
    <w:rsid w:val="00885599"/>
    <w:rsid w:val="00886C9E"/>
    <w:rsid w:val="00890BAD"/>
    <w:rsid w:val="0089267D"/>
    <w:rsid w:val="0089324F"/>
    <w:rsid w:val="00897401"/>
    <w:rsid w:val="008B3E86"/>
    <w:rsid w:val="008D1E20"/>
    <w:rsid w:val="008D3B6F"/>
    <w:rsid w:val="008D4C3A"/>
    <w:rsid w:val="008E0DD1"/>
    <w:rsid w:val="008E25A4"/>
    <w:rsid w:val="008E3E28"/>
    <w:rsid w:val="008E5785"/>
    <w:rsid w:val="008F0359"/>
    <w:rsid w:val="008F2D57"/>
    <w:rsid w:val="00900AF8"/>
    <w:rsid w:val="009013B2"/>
    <w:rsid w:val="00902897"/>
    <w:rsid w:val="009140B7"/>
    <w:rsid w:val="00914731"/>
    <w:rsid w:val="00917084"/>
    <w:rsid w:val="00920237"/>
    <w:rsid w:val="00921D3A"/>
    <w:rsid w:val="0092345F"/>
    <w:rsid w:val="00924488"/>
    <w:rsid w:val="00924959"/>
    <w:rsid w:val="009279C1"/>
    <w:rsid w:val="0093213E"/>
    <w:rsid w:val="00932772"/>
    <w:rsid w:val="00932AF0"/>
    <w:rsid w:val="009425FF"/>
    <w:rsid w:val="00960A10"/>
    <w:rsid w:val="00960E55"/>
    <w:rsid w:val="00961119"/>
    <w:rsid w:val="0096317E"/>
    <w:rsid w:val="00964358"/>
    <w:rsid w:val="00967AC1"/>
    <w:rsid w:val="0097343D"/>
    <w:rsid w:val="00974529"/>
    <w:rsid w:val="00974ACD"/>
    <w:rsid w:val="00987BAC"/>
    <w:rsid w:val="009905D3"/>
    <w:rsid w:val="00990CD4"/>
    <w:rsid w:val="009A1679"/>
    <w:rsid w:val="009B6D86"/>
    <w:rsid w:val="009C7007"/>
    <w:rsid w:val="009C73C0"/>
    <w:rsid w:val="009D0B6F"/>
    <w:rsid w:val="009D3EA4"/>
    <w:rsid w:val="009E0EA1"/>
    <w:rsid w:val="009E2D04"/>
    <w:rsid w:val="009E424C"/>
    <w:rsid w:val="009E6FFB"/>
    <w:rsid w:val="009F4B18"/>
    <w:rsid w:val="009F4DAF"/>
    <w:rsid w:val="00A07D18"/>
    <w:rsid w:val="00A11BEB"/>
    <w:rsid w:val="00A1692A"/>
    <w:rsid w:val="00A25014"/>
    <w:rsid w:val="00A271BE"/>
    <w:rsid w:val="00A27A1B"/>
    <w:rsid w:val="00A27A28"/>
    <w:rsid w:val="00A27CAA"/>
    <w:rsid w:val="00A3197A"/>
    <w:rsid w:val="00A336D3"/>
    <w:rsid w:val="00A33890"/>
    <w:rsid w:val="00A33D12"/>
    <w:rsid w:val="00A410F7"/>
    <w:rsid w:val="00A428E5"/>
    <w:rsid w:val="00A42B0A"/>
    <w:rsid w:val="00A442B7"/>
    <w:rsid w:val="00A454A0"/>
    <w:rsid w:val="00A503AF"/>
    <w:rsid w:val="00A53442"/>
    <w:rsid w:val="00A5797D"/>
    <w:rsid w:val="00A605F4"/>
    <w:rsid w:val="00A714F9"/>
    <w:rsid w:val="00A95BC0"/>
    <w:rsid w:val="00AA08D8"/>
    <w:rsid w:val="00AA689C"/>
    <w:rsid w:val="00AC18C7"/>
    <w:rsid w:val="00AC1C43"/>
    <w:rsid w:val="00AC4E63"/>
    <w:rsid w:val="00AC5D8F"/>
    <w:rsid w:val="00AC7A94"/>
    <w:rsid w:val="00AD2563"/>
    <w:rsid w:val="00AD6289"/>
    <w:rsid w:val="00AE35E0"/>
    <w:rsid w:val="00AE60A9"/>
    <w:rsid w:val="00AE7B1A"/>
    <w:rsid w:val="00AF2E07"/>
    <w:rsid w:val="00AF4309"/>
    <w:rsid w:val="00AF4340"/>
    <w:rsid w:val="00AF485E"/>
    <w:rsid w:val="00AF6D65"/>
    <w:rsid w:val="00B0116B"/>
    <w:rsid w:val="00B03531"/>
    <w:rsid w:val="00B13616"/>
    <w:rsid w:val="00B14609"/>
    <w:rsid w:val="00B14CBE"/>
    <w:rsid w:val="00B1718A"/>
    <w:rsid w:val="00B3025F"/>
    <w:rsid w:val="00B425F7"/>
    <w:rsid w:val="00B50014"/>
    <w:rsid w:val="00B52BE6"/>
    <w:rsid w:val="00B54B75"/>
    <w:rsid w:val="00B71105"/>
    <w:rsid w:val="00B716CD"/>
    <w:rsid w:val="00B730D7"/>
    <w:rsid w:val="00B77829"/>
    <w:rsid w:val="00B803A0"/>
    <w:rsid w:val="00B81F46"/>
    <w:rsid w:val="00B86D72"/>
    <w:rsid w:val="00B87F74"/>
    <w:rsid w:val="00B90A04"/>
    <w:rsid w:val="00B92DF0"/>
    <w:rsid w:val="00BA2318"/>
    <w:rsid w:val="00BB72D6"/>
    <w:rsid w:val="00BC26C3"/>
    <w:rsid w:val="00BC2914"/>
    <w:rsid w:val="00BC3780"/>
    <w:rsid w:val="00BC6862"/>
    <w:rsid w:val="00BD1137"/>
    <w:rsid w:val="00BD46E6"/>
    <w:rsid w:val="00BE231A"/>
    <w:rsid w:val="00BE38BE"/>
    <w:rsid w:val="00BE3E65"/>
    <w:rsid w:val="00BE621F"/>
    <w:rsid w:val="00BF0E9C"/>
    <w:rsid w:val="00BF324B"/>
    <w:rsid w:val="00BF6ADA"/>
    <w:rsid w:val="00BF7DC4"/>
    <w:rsid w:val="00C01326"/>
    <w:rsid w:val="00C01592"/>
    <w:rsid w:val="00C018FA"/>
    <w:rsid w:val="00C021E4"/>
    <w:rsid w:val="00C0380A"/>
    <w:rsid w:val="00C03FE0"/>
    <w:rsid w:val="00C07197"/>
    <w:rsid w:val="00C12892"/>
    <w:rsid w:val="00C16F81"/>
    <w:rsid w:val="00C22CA9"/>
    <w:rsid w:val="00C22F18"/>
    <w:rsid w:val="00C24029"/>
    <w:rsid w:val="00C3054C"/>
    <w:rsid w:val="00C33778"/>
    <w:rsid w:val="00C34735"/>
    <w:rsid w:val="00C4390E"/>
    <w:rsid w:val="00C4545D"/>
    <w:rsid w:val="00C53D99"/>
    <w:rsid w:val="00C66E11"/>
    <w:rsid w:val="00C72A8B"/>
    <w:rsid w:val="00C7594D"/>
    <w:rsid w:val="00C7799A"/>
    <w:rsid w:val="00C81F8A"/>
    <w:rsid w:val="00C824E4"/>
    <w:rsid w:val="00C82E4C"/>
    <w:rsid w:val="00C87CE9"/>
    <w:rsid w:val="00CA29FF"/>
    <w:rsid w:val="00CA4978"/>
    <w:rsid w:val="00CA6BC2"/>
    <w:rsid w:val="00CA6DF2"/>
    <w:rsid w:val="00CA7DEA"/>
    <w:rsid w:val="00CB5FB6"/>
    <w:rsid w:val="00CC083E"/>
    <w:rsid w:val="00CC1CBF"/>
    <w:rsid w:val="00CC2A0F"/>
    <w:rsid w:val="00CC5AB7"/>
    <w:rsid w:val="00CC7AE4"/>
    <w:rsid w:val="00CD3D9B"/>
    <w:rsid w:val="00CD71BF"/>
    <w:rsid w:val="00CE3FDE"/>
    <w:rsid w:val="00CE6871"/>
    <w:rsid w:val="00CE6CA2"/>
    <w:rsid w:val="00CE7A7A"/>
    <w:rsid w:val="00CF14ED"/>
    <w:rsid w:val="00CF228D"/>
    <w:rsid w:val="00CF7A29"/>
    <w:rsid w:val="00D10559"/>
    <w:rsid w:val="00D10700"/>
    <w:rsid w:val="00D11D83"/>
    <w:rsid w:val="00D26857"/>
    <w:rsid w:val="00D27DCC"/>
    <w:rsid w:val="00D34318"/>
    <w:rsid w:val="00D351E9"/>
    <w:rsid w:val="00D36756"/>
    <w:rsid w:val="00D37D86"/>
    <w:rsid w:val="00D41E22"/>
    <w:rsid w:val="00D44787"/>
    <w:rsid w:val="00D45498"/>
    <w:rsid w:val="00D50502"/>
    <w:rsid w:val="00D511B7"/>
    <w:rsid w:val="00D54D91"/>
    <w:rsid w:val="00D54E2E"/>
    <w:rsid w:val="00D64337"/>
    <w:rsid w:val="00D71453"/>
    <w:rsid w:val="00D7522F"/>
    <w:rsid w:val="00D761DE"/>
    <w:rsid w:val="00D95153"/>
    <w:rsid w:val="00D975F2"/>
    <w:rsid w:val="00D97A89"/>
    <w:rsid w:val="00DB18C6"/>
    <w:rsid w:val="00DB4BB1"/>
    <w:rsid w:val="00DC1C60"/>
    <w:rsid w:val="00DD0620"/>
    <w:rsid w:val="00DD0CA4"/>
    <w:rsid w:val="00DD7D63"/>
    <w:rsid w:val="00DE0263"/>
    <w:rsid w:val="00DE36E6"/>
    <w:rsid w:val="00DF25D4"/>
    <w:rsid w:val="00DF4A41"/>
    <w:rsid w:val="00E13FAB"/>
    <w:rsid w:val="00E15A76"/>
    <w:rsid w:val="00E255B3"/>
    <w:rsid w:val="00E40C56"/>
    <w:rsid w:val="00E46012"/>
    <w:rsid w:val="00E47DC3"/>
    <w:rsid w:val="00E53E09"/>
    <w:rsid w:val="00E67AC9"/>
    <w:rsid w:val="00E72B38"/>
    <w:rsid w:val="00E73030"/>
    <w:rsid w:val="00E90C8D"/>
    <w:rsid w:val="00E9219A"/>
    <w:rsid w:val="00E9234B"/>
    <w:rsid w:val="00E97816"/>
    <w:rsid w:val="00EA29B5"/>
    <w:rsid w:val="00EA5248"/>
    <w:rsid w:val="00EB39DD"/>
    <w:rsid w:val="00EB7170"/>
    <w:rsid w:val="00ED081C"/>
    <w:rsid w:val="00ED66A1"/>
    <w:rsid w:val="00EE57AC"/>
    <w:rsid w:val="00EE5F4F"/>
    <w:rsid w:val="00EF1556"/>
    <w:rsid w:val="00EF1976"/>
    <w:rsid w:val="00EF6D23"/>
    <w:rsid w:val="00F00B64"/>
    <w:rsid w:val="00F067C7"/>
    <w:rsid w:val="00F07BDC"/>
    <w:rsid w:val="00F162F7"/>
    <w:rsid w:val="00F169FB"/>
    <w:rsid w:val="00F17235"/>
    <w:rsid w:val="00F2098F"/>
    <w:rsid w:val="00F23333"/>
    <w:rsid w:val="00F2626A"/>
    <w:rsid w:val="00F27EFC"/>
    <w:rsid w:val="00F30E69"/>
    <w:rsid w:val="00F321BF"/>
    <w:rsid w:val="00F3246E"/>
    <w:rsid w:val="00F33529"/>
    <w:rsid w:val="00F34F1F"/>
    <w:rsid w:val="00F40AA5"/>
    <w:rsid w:val="00F47B29"/>
    <w:rsid w:val="00F514D5"/>
    <w:rsid w:val="00F55BD4"/>
    <w:rsid w:val="00F55C44"/>
    <w:rsid w:val="00F56023"/>
    <w:rsid w:val="00F577E3"/>
    <w:rsid w:val="00F70716"/>
    <w:rsid w:val="00F70E4E"/>
    <w:rsid w:val="00F71641"/>
    <w:rsid w:val="00F80C98"/>
    <w:rsid w:val="00F83E5F"/>
    <w:rsid w:val="00F86743"/>
    <w:rsid w:val="00F91560"/>
    <w:rsid w:val="00FA1B5E"/>
    <w:rsid w:val="00FB0C4F"/>
    <w:rsid w:val="00FC792F"/>
    <w:rsid w:val="00FD20D5"/>
    <w:rsid w:val="00FD3C91"/>
    <w:rsid w:val="00FD564B"/>
    <w:rsid w:val="00FD5FBC"/>
    <w:rsid w:val="00FE3F2B"/>
    <w:rsid w:val="00FE6FCC"/>
    <w:rsid w:val="00FF00D4"/>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699E8-C52B-4348-B411-7A7F068D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rPr>
      <w:rFonts w:ascii="Times New Roman" w:hAnsi="Times New Roman"/>
      <w:sz w:val="24"/>
    </w:rPr>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rFonts w:ascii="Times New Roman" w:hAnsi="Times New Roman"/>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rFonts w:ascii="Times New Roman" w:hAnsi="Times New Roman"/>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rPr>
      <w:rFonts w:ascii="Times New Roman" w:hAnsi="Times New Roman"/>
      <w:sz w:val="24"/>
    </w:rPr>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rPr>
      <w:rFonts w:ascii="Times New Roman" w:hAnsi="Times New Roman"/>
      <w:sz w:val="24"/>
    </w:rPr>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uiPriority w:val="99"/>
    <w:rsid w:val="00CB5FB6"/>
    <w:rPr>
      <w:rFonts w:ascii="Consolas" w:hAnsi="Consolas"/>
      <w:sz w:val="21"/>
    </w:rPr>
  </w:style>
  <w:style w:type="character" w:customStyle="1" w:styleId="af1">
    <w:name w:val="Текст Знак"/>
    <w:basedOn w:val="1"/>
    <w:link w:val="af0"/>
    <w:uiPriority w:val="99"/>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rPr>
      <w:rFonts w:ascii="Times New Roman" w:hAnsi="Times New Roman"/>
      <w:sz w:val="24"/>
    </w:rPr>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586886691">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37150823">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514539291">
      <w:bodyDiv w:val="1"/>
      <w:marLeft w:val="0"/>
      <w:marRight w:val="0"/>
      <w:marTop w:val="0"/>
      <w:marBottom w:val="0"/>
      <w:divBdr>
        <w:top w:val="none" w:sz="0" w:space="0" w:color="auto"/>
        <w:left w:val="none" w:sz="0" w:space="0" w:color="auto"/>
        <w:bottom w:val="none" w:sz="0" w:space="0" w:color="auto"/>
        <w:right w:val="none" w:sz="0" w:space="0" w:color="auto"/>
      </w:divBdr>
    </w:div>
    <w:div w:id="1654214942">
      <w:bodyDiv w:val="1"/>
      <w:marLeft w:val="0"/>
      <w:marRight w:val="0"/>
      <w:marTop w:val="0"/>
      <w:marBottom w:val="0"/>
      <w:divBdr>
        <w:top w:val="none" w:sz="0" w:space="0" w:color="auto"/>
        <w:left w:val="none" w:sz="0" w:space="0" w:color="auto"/>
        <w:bottom w:val="none" w:sz="0" w:space="0" w:color="auto"/>
        <w:right w:val="none" w:sz="0" w:space="0" w:color="auto"/>
      </w:divBdr>
      <w:divsChild>
        <w:div w:id="1028289807">
          <w:marLeft w:val="-314"/>
          <w:marRight w:val="-314"/>
          <w:marTop w:val="0"/>
          <w:marBottom w:val="0"/>
          <w:divBdr>
            <w:top w:val="none" w:sz="0" w:space="0" w:color="auto"/>
            <w:left w:val="none" w:sz="0" w:space="0" w:color="auto"/>
            <w:bottom w:val="none" w:sz="0" w:space="0" w:color="auto"/>
            <w:right w:val="none" w:sz="0" w:space="0" w:color="auto"/>
          </w:divBdr>
          <w:divsChild>
            <w:div w:id="1660690939">
              <w:marLeft w:val="0"/>
              <w:marRight w:val="0"/>
              <w:marTop w:val="0"/>
              <w:marBottom w:val="0"/>
              <w:divBdr>
                <w:top w:val="none" w:sz="0" w:space="0" w:color="auto"/>
                <w:left w:val="none" w:sz="0" w:space="0" w:color="auto"/>
                <w:bottom w:val="none" w:sz="0" w:space="0" w:color="auto"/>
                <w:right w:val="none" w:sz="0" w:space="0" w:color="auto"/>
              </w:divBdr>
              <w:divsChild>
                <w:div w:id="1514686678">
                  <w:marLeft w:val="0"/>
                  <w:marRight w:val="0"/>
                  <w:marTop w:val="0"/>
                  <w:marBottom w:val="628"/>
                  <w:divBdr>
                    <w:top w:val="none" w:sz="0" w:space="0" w:color="auto"/>
                    <w:left w:val="none" w:sz="0" w:space="0" w:color="auto"/>
                    <w:bottom w:val="none" w:sz="0" w:space="0" w:color="auto"/>
                    <w:right w:val="none" w:sz="0" w:space="0" w:color="auto"/>
                  </w:divBdr>
                  <w:divsChild>
                    <w:div w:id="87041409">
                      <w:marLeft w:val="0"/>
                      <w:marRight w:val="0"/>
                      <w:marTop w:val="0"/>
                      <w:marBottom w:val="0"/>
                      <w:divBdr>
                        <w:top w:val="none" w:sz="0" w:space="0" w:color="auto"/>
                        <w:left w:val="none" w:sz="0" w:space="0" w:color="auto"/>
                        <w:bottom w:val="none" w:sz="0" w:space="0" w:color="auto"/>
                        <w:right w:val="none" w:sz="0" w:space="0" w:color="auto"/>
                      </w:divBdr>
                      <w:divsChild>
                        <w:div w:id="740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Vorobeva@r10.rosreest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Воробьева Анна Григорьевна</cp:lastModifiedBy>
  <cp:revision>43</cp:revision>
  <cp:lastPrinted>2023-01-17T13:41:00Z</cp:lastPrinted>
  <dcterms:created xsi:type="dcterms:W3CDTF">2023-06-13T09:29:00Z</dcterms:created>
  <dcterms:modified xsi:type="dcterms:W3CDTF">2023-11-27T07:48:00Z</dcterms:modified>
</cp:coreProperties>
</file>